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2253C" w14:textId="6BF38BB3" w:rsidR="006F77C0" w:rsidRPr="00DC5311" w:rsidRDefault="006F77C0" w:rsidP="00071435">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The Language of Play: Exploring the Bridge between Art and Therapy</w:t>
      </w:r>
    </w:p>
    <w:p w14:paraId="45B0BC05" w14:textId="6EDB4EED" w:rsidR="00071435" w:rsidRDefault="00071435" w:rsidP="00071435">
      <w:pPr>
        <w:spacing w:before="180" w:after="180" w:line="240" w:lineRule="auto"/>
        <w:rPr>
          <w:rFonts w:ascii="Arial" w:hAnsi="Arial" w:cs="Arial"/>
          <w:b/>
          <w:bCs/>
          <w:color w:val="000000"/>
          <w:kern w:val="0"/>
          <w14:ligatures w14:val="none"/>
        </w:rPr>
      </w:pPr>
      <w:r w:rsidRPr="002D4F81">
        <w:rPr>
          <w:rFonts w:ascii="Arial" w:hAnsi="Arial" w:cs="Arial"/>
          <w:b/>
          <w:bCs/>
          <w:color w:val="000000"/>
          <w:kern w:val="0"/>
          <w14:ligatures w14:val="none"/>
        </w:rPr>
        <w:t>Introduction</w:t>
      </w:r>
    </w:p>
    <w:p w14:paraId="32AD6987" w14:textId="29497E0E" w:rsidR="00CD32A1" w:rsidRDefault="00071435" w:rsidP="00CD32A1">
      <w:pPr>
        <w:spacing w:before="180" w:after="180" w:line="240" w:lineRule="auto"/>
        <w:rPr>
          <w:rFonts w:ascii="Arial" w:hAnsi="Arial" w:cs="Arial"/>
          <w:color w:val="000000"/>
          <w:kern w:val="0"/>
          <w14:ligatures w14:val="none"/>
        </w:rPr>
      </w:pPr>
      <w:r w:rsidRPr="0022773C">
        <w:rPr>
          <w:rFonts w:ascii="Arial" w:hAnsi="Arial" w:cs="Arial"/>
          <w:color w:val="000000"/>
          <w:kern w:val="0"/>
          <w14:ligatures w14:val="none"/>
        </w:rPr>
        <w:t xml:space="preserve">This essay explores how play serves as a bridge between art and therapy, revealing its power to transform and heal. </w:t>
      </w:r>
      <w:r w:rsidR="001653B0" w:rsidRPr="00CD32A1">
        <w:rPr>
          <w:rFonts w:ascii="Arial" w:hAnsi="Arial" w:cs="Arial"/>
          <w:i/>
          <w:iCs/>
          <w:color w:val="000000"/>
          <w:kern w:val="0"/>
          <w14:ligatures w14:val="none"/>
        </w:rPr>
        <w:t>“Toys are children’s words and play</w:t>
      </w:r>
      <w:r w:rsidR="0022773C" w:rsidRPr="00CD32A1">
        <w:rPr>
          <w:rFonts w:ascii="Arial" w:hAnsi="Arial" w:cs="Arial"/>
          <w:i/>
          <w:iCs/>
          <w:color w:val="000000"/>
          <w:kern w:val="0"/>
          <w14:ligatures w14:val="none"/>
        </w:rPr>
        <w:t xml:space="preserve"> </w:t>
      </w:r>
      <w:r w:rsidR="001A6FBB" w:rsidRPr="00CD32A1">
        <w:rPr>
          <w:rFonts w:ascii="Arial" w:hAnsi="Arial" w:cs="Arial"/>
          <w:i/>
          <w:iCs/>
          <w:color w:val="000000"/>
          <w:kern w:val="0"/>
          <w14:ligatures w14:val="none"/>
        </w:rPr>
        <w:t xml:space="preserve">is </w:t>
      </w:r>
      <w:r w:rsidR="001653B0" w:rsidRPr="00CD32A1">
        <w:rPr>
          <w:rFonts w:ascii="Arial" w:hAnsi="Arial" w:cs="Arial"/>
          <w:i/>
          <w:iCs/>
          <w:color w:val="000000"/>
          <w:kern w:val="0"/>
          <w14:ligatures w14:val="none"/>
        </w:rPr>
        <w:t>their language.”</w:t>
      </w:r>
      <w:r w:rsidR="001653B0" w:rsidRPr="002D4F81">
        <w:rPr>
          <w:rFonts w:ascii="Arial" w:hAnsi="Arial" w:cs="Arial"/>
          <w:color w:val="000000"/>
          <w:kern w:val="0"/>
          <w14:ligatures w14:val="none"/>
        </w:rPr>
        <w:t xml:space="preserve"> (Landreth, 2002)</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Th</w:t>
      </w:r>
      <w:r w:rsidR="0022773C">
        <w:rPr>
          <w:rFonts w:ascii="Arial" w:hAnsi="Arial" w:cs="Arial"/>
          <w:color w:val="000000"/>
          <w:kern w:val="0"/>
          <w14:ligatures w14:val="none"/>
        </w:rPr>
        <w:t>is q</w:t>
      </w:r>
      <w:r w:rsidR="001653B0" w:rsidRPr="002D4F81">
        <w:rPr>
          <w:rFonts w:ascii="Arial" w:hAnsi="Arial" w:cs="Arial"/>
          <w:color w:val="000000"/>
          <w:kern w:val="0"/>
          <w14:ligatures w14:val="none"/>
        </w:rPr>
        <w:t xml:space="preserve">uote speaks volumes to me. I’ve always </w:t>
      </w:r>
      <w:r w:rsidR="001A6FBB">
        <w:rPr>
          <w:rFonts w:ascii="Arial" w:hAnsi="Arial" w:cs="Arial"/>
          <w:color w:val="000000"/>
          <w:kern w:val="0"/>
          <w14:ligatures w14:val="none"/>
        </w:rPr>
        <w:t xml:space="preserve">been drawn </w:t>
      </w:r>
      <w:r w:rsidR="001653B0" w:rsidRPr="002D4F81">
        <w:rPr>
          <w:rFonts w:ascii="Arial" w:hAnsi="Arial" w:cs="Arial"/>
          <w:color w:val="000000"/>
          <w:kern w:val="0"/>
          <w14:ligatures w14:val="none"/>
        </w:rPr>
        <w:t xml:space="preserve">to </w:t>
      </w:r>
      <w:r w:rsidR="001A6FBB">
        <w:rPr>
          <w:rFonts w:ascii="Arial" w:hAnsi="Arial" w:cs="Arial"/>
          <w:color w:val="000000"/>
          <w:kern w:val="0"/>
          <w14:ligatures w14:val="none"/>
        </w:rPr>
        <w:t xml:space="preserve">the world of </w:t>
      </w:r>
      <w:r w:rsidR="001653B0" w:rsidRPr="002D4F81">
        <w:rPr>
          <w:rFonts w:ascii="Arial" w:hAnsi="Arial" w:cs="Arial"/>
          <w:color w:val="000000"/>
          <w:kern w:val="0"/>
          <w14:ligatures w14:val="none"/>
        </w:rPr>
        <w:t>child</w:t>
      </w:r>
      <w:r w:rsidR="001A6FBB">
        <w:rPr>
          <w:rFonts w:ascii="Arial" w:hAnsi="Arial" w:cs="Arial"/>
          <w:color w:val="000000"/>
          <w:kern w:val="0"/>
          <w14:ligatures w14:val="none"/>
        </w:rPr>
        <w:t>ren</w:t>
      </w:r>
      <w:r w:rsidR="001653B0" w:rsidRPr="002D4F81">
        <w:rPr>
          <w:rFonts w:ascii="Arial" w:hAnsi="Arial" w:cs="Arial"/>
          <w:color w:val="000000"/>
          <w:kern w:val="0"/>
          <w14:ligatures w14:val="none"/>
        </w:rPr>
        <w:t xml:space="preserve">’s play, </w:t>
      </w:r>
      <w:r w:rsidR="001A6FBB">
        <w:rPr>
          <w:rFonts w:ascii="Arial" w:hAnsi="Arial" w:cs="Arial"/>
          <w:color w:val="000000"/>
          <w:kern w:val="0"/>
          <w14:ligatures w14:val="none"/>
        </w:rPr>
        <w:t xml:space="preserve">a space where </w:t>
      </w:r>
      <w:r w:rsidR="001653B0" w:rsidRPr="002D4F81">
        <w:rPr>
          <w:rFonts w:ascii="Arial" w:hAnsi="Arial" w:cs="Arial"/>
          <w:color w:val="000000"/>
          <w:kern w:val="0"/>
          <w14:ligatures w14:val="none"/>
        </w:rPr>
        <w:t xml:space="preserve">heart, mind, and soul </w:t>
      </w:r>
      <w:r w:rsidR="001A6FBB">
        <w:rPr>
          <w:rFonts w:ascii="Arial" w:hAnsi="Arial" w:cs="Arial"/>
          <w:color w:val="000000"/>
          <w:kern w:val="0"/>
          <w14:ligatures w14:val="none"/>
        </w:rPr>
        <w:t>come together</w:t>
      </w:r>
      <w:r w:rsidR="001653B0" w:rsidRPr="002D4F81">
        <w:rPr>
          <w:rFonts w:ascii="Arial" w:hAnsi="Arial" w:cs="Arial"/>
          <w:color w:val="000000"/>
          <w:kern w:val="0"/>
          <w14:ligatures w14:val="none"/>
        </w:rPr>
        <w:t>. For many children, especially those with communication challenges, play is</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a</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 xml:space="preserve">natural </w:t>
      </w:r>
      <w:r w:rsidR="001A6FBB">
        <w:rPr>
          <w:rFonts w:ascii="Arial" w:hAnsi="Arial" w:cs="Arial"/>
          <w:color w:val="000000"/>
          <w:kern w:val="0"/>
          <w14:ligatures w14:val="none"/>
        </w:rPr>
        <w:t xml:space="preserve">and essential </w:t>
      </w:r>
      <w:r w:rsidR="001653B0" w:rsidRPr="002D4F81">
        <w:rPr>
          <w:rFonts w:ascii="Arial" w:hAnsi="Arial" w:cs="Arial"/>
          <w:color w:val="000000"/>
          <w:kern w:val="0"/>
          <w14:ligatures w14:val="none"/>
        </w:rPr>
        <w:t>way</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to express</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themselves</w:t>
      </w:r>
      <w:r w:rsidR="001A6FBB">
        <w:rPr>
          <w:rFonts w:ascii="Arial" w:hAnsi="Arial" w:cs="Arial"/>
          <w:color w:val="000000"/>
          <w:kern w:val="0"/>
          <w14:ligatures w14:val="none"/>
        </w:rPr>
        <w:t>. I</w:t>
      </w:r>
      <w:r w:rsidR="001653B0" w:rsidRPr="002D4F81">
        <w:rPr>
          <w:rFonts w:ascii="Arial" w:hAnsi="Arial" w:cs="Arial"/>
          <w:color w:val="000000"/>
          <w:kern w:val="0"/>
          <w14:ligatures w14:val="none"/>
        </w:rPr>
        <w:t>t</w:t>
      </w:r>
      <w:r w:rsidR="00CD32A1">
        <w:rPr>
          <w:rFonts w:ascii="Arial" w:hAnsi="Arial" w:cs="Arial"/>
          <w:color w:val="000000"/>
          <w:kern w:val="0"/>
          <w14:ligatures w14:val="none"/>
        </w:rPr>
        <w:t xml:space="preserve"> allows them to communicate when words fall short.</w:t>
      </w:r>
    </w:p>
    <w:p w14:paraId="3C788E04" w14:textId="6171AE22" w:rsidR="001653B0" w:rsidRPr="002D4F81" w:rsidRDefault="00CD32A1" w:rsidP="00CD32A1">
      <w:pPr>
        <w:spacing w:before="180" w:after="180" w:line="240" w:lineRule="auto"/>
        <w:rPr>
          <w:rFonts w:ascii="Arial" w:hAnsi="Arial" w:cs="Arial"/>
          <w:color w:val="000000"/>
          <w:kern w:val="0"/>
          <w14:ligatures w14:val="none"/>
        </w:rPr>
      </w:pPr>
      <w:r>
        <w:rPr>
          <w:rFonts w:ascii="Arial" w:hAnsi="Arial" w:cs="Arial"/>
          <w:color w:val="000000"/>
          <w:kern w:val="0"/>
          <w14:ligatures w14:val="none"/>
        </w:rPr>
        <w:t>D</w:t>
      </w:r>
      <w:r w:rsidR="001653B0" w:rsidRPr="002D4F81">
        <w:rPr>
          <w:rFonts w:ascii="Arial" w:hAnsi="Arial" w:cs="Arial"/>
          <w:color w:val="000000"/>
          <w:kern w:val="0"/>
          <w14:ligatures w14:val="none"/>
        </w:rPr>
        <w:t>uring my time as a residential support worker at a boarding school for</w:t>
      </w:r>
      <w:r w:rsidR="001A6FBB">
        <w:rPr>
          <w:rFonts w:ascii="Arial" w:hAnsi="Arial" w:cs="Arial"/>
          <w:color w:val="000000"/>
          <w:kern w:val="0"/>
          <w14:ligatures w14:val="none"/>
        </w:rPr>
        <w:t xml:space="preserve"> </w:t>
      </w:r>
      <w:r w:rsidR="001653B0" w:rsidRPr="002D4F81">
        <w:rPr>
          <w:rFonts w:ascii="Arial" w:hAnsi="Arial" w:cs="Arial"/>
          <w:color w:val="000000"/>
          <w:kern w:val="0"/>
          <w14:ligatures w14:val="none"/>
        </w:rPr>
        <w:t>Deaf children</w:t>
      </w:r>
      <w:r>
        <w:rPr>
          <w:rFonts w:ascii="Arial" w:hAnsi="Arial" w:cs="Arial"/>
          <w:color w:val="000000"/>
          <w:kern w:val="0"/>
          <w14:ligatures w14:val="none"/>
        </w:rPr>
        <w:t xml:space="preserve"> with special needs</w:t>
      </w:r>
      <w:r w:rsidR="001653B0" w:rsidRPr="002D4F81">
        <w:rPr>
          <w:rFonts w:ascii="Arial" w:hAnsi="Arial" w:cs="Arial"/>
          <w:color w:val="000000"/>
          <w:kern w:val="0"/>
          <w14:ligatures w14:val="none"/>
        </w:rPr>
        <w:t xml:space="preserve">, I </w:t>
      </w:r>
      <w:r w:rsidR="001A6FBB">
        <w:rPr>
          <w:rFonts w:ascii="Arial" w:hAnsi="Arial" w:cs="Arial"/>
          <w:color w:val="000000"/>
          <w:kern w:val="0"/>
          <w14:ligatures w14:val="none"/>
        </w:rPr>
        <w:t xml:space="preserve">witnessed the profound </w:t>
      </w:r>
      <w:r w:rsidR="0022773C" w:rsidRPr="002D4F81">
        <w:rPr>
          <w:rFonts w:ascii="Arial" w:hAnsi="Arial" w:cs="Arial"/>
          <w:color w:val="000000"/>
          <w:kern w:val="0"/>
          <w14:ligatures w14:val="none"/>
        </w:rPr>
        <w:t>power</w:t>
      </w:r>
      <w:r w:rsidR="0022773C">
        <w:rPr>
          <w:rFonts w:ascii="Arial" w:hAnsi="Arial" w:cs="Arial"/>
          <w:color w:val="000000"/>
          <w:kern w:val="0"/>
          <w14:ligatures w14:val="none"/>
        </w:rPr>
        <w:t xml:space="preserve"> of</w:t>
      </w:r>
      <w:r w:rsidR="001653B0" w:rsidRPr="002D4F81">
        <w:rPr>
          <w:rFonts w:ascii="Arial" w:hAnsi="Arial" w:cs="Arial"/>
          <w:color w:val="000000"/>
          <w:kern w:val="0"/>
          <w14:ligatures w14:val="none"/>
        </w:rPr>
        <w:t xml:space="preserve"> play</w:t>
      </w:r>
      <w:r w:rsidR="001A6FBB">
        <w:rPr>
          <w:rFonts w:ascii="Arial" w:hAnsi="Arial" w:cs="Arial"/>
          <w:color w:val="000000"/>
          <w:kern w:val="0"/>
          <w14:ligatures w14:val="none"/>
        </w:rPr>
        <w:t xml:space="preserve">. Many </w:t>
      </w:r>
      <w:r w:rsidR="001653B0" w:rsidRPr="002D4F81">
        <w:rPr>
          <w:rFonts w:ascii="Arial" w:hAnsi="Arial" w:cs="Arial"/>
          <w:color w:val="000000"/>
          <w:kern w:val="0"/>
          <w14:ligatures w14:val="none"/>
        </w:rPr>
        <w:t xml:space="preserve">struggled to verbalise their </w:t>
      </w:r>
      <w:r>
        <w:rPr>
          <w:rFonts w:ascii="Arial" w:hAnsi="Arial" w:cs="Arial"/>
          <w:color w:val="000000"/>
          <w:kern w:val="0"/>
          <w14:ligatures w14:val="none"/>
        </w:rPr>
        <w:t>emotions</w:t>
      </w:r>
      <w:r w:rsidR="001A6FBB">
        <w:rPr>
          <w:rFonts w:ascii="Arial" w:hAnsi="Arial" w:cs="Arial"/>
          <w:color w:val="000000"/>
          <w:kern w:val="0"/>
          <w14:ligatures w14:val="none"/>
        </w:rPr>
        <w:t>, but</w:t>
      </w:r>
      <w:r w:rsidR="001653B0" w:rsidRPr="002D4F81">
        <w:rPr>
          <w:rFonts w:ascii="Arial" w:hAnsi="Arial" w:cs="Arial"/>
          <w:color w:val="000000"/>
          <w:kern w:val="0"/>
          <w14:ligatures w14:val="none"/>
        </w:rPr>
        <w:t xml:space="preserve"> </w:t>
      </w:r>
      <w:r>
        <w:rPr>
          <w:rFonts w:ascii="Arial" w:hAnsi="Arial" w:cs="Arial"/>
          <w:color w:val="000000"/>
          <w:kern w:val="0"/>
          <w14:ligatures w14:val="none"/>
        </w:rPr>
        <w:t xml:space="preserve">when </w:t>
      </w:r>
      <w:r w:rsidR="001653B0" w:rsidRPr="002D4F81">
        <w:rPr>
          <w:rFonts w:ascii="Arial" w:hAnsi="Arial" w:cs="Arial"/>
          <w:color w:val="000000"/>
          <w:kern w:val="0"/>
          <w14:ligatures w14:val="none"/>
        </w:rPr>
        <w:t>give</w:t>
      </w:r>
      <w:r>
        <w:rPr>
          <w:rFonts w:ascii="Arial" w:hAnsi="Arial" w:cs="Arial"/>
          <w:color w:val="000000"/>
          <w:kern w:val="0"/>
          <w14:ligatures w14:val="none"/>
        </w:rPr>
        <w:t>n</w:t>
      </w:r>
      <w:r w:rsidR="001653B0" w:rsidRPr="002D4F81">
        <w:rPr>
          <w:rFonts w:ascii="Arial" w:hAnsi="Arial" w:cs="Arial"/>
          <w:color w:val="000000"/>
          <w:kern w:val="0"/>
          <w14:ligatures w14:val="none"/>
        </w:rPr>
        <w:t xml:space="preserve"> a puzzle, doll, Lego</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set, or art</w:t>
      </w:r>
      <w:r w:rsidR="0022773C">
        <w:rPr>
          <w:rFonts w:ascii="Arial" w:hAnsi="Arial" w:cs="Arial"/>
          <w:color w:val="000000"/>
          <w:kern w:val="0"/>
          <w14:ligatures w14:val="none"/>
        </w:rPr>
        <w:t xml:space="preserve"> </w:t>
      </w:r>
      <w:r w:rsidR="00D163D2">
        <w:rPr>
          <w:rFonts w:ascii="Arial" w:hAnsi="Arial" w:cs="Arial"/>
          <w:color w:val="000000"/>
          <w:kern w:val="0"/>
          <w14:ligatures w14:val="none"/>
        </w:rPr>
        <w:t>supplies,</w:t>
      </w:r>
      <w:r w:rsidR="001653B0" w:rsidRPr="002D4F81">
        <w:rPr>
          <w:rFonts w:ascii="Arial" w:hAnsi="Arial" w:cs="Arial"/>
          <w:color w:val="000000"/>
          <w:kern w:val="0"/>
          <w14:ligatures w14:val="none"/>
        </w:rPr>
        <w:t xml:space="preserve"> their inner world </w:t>
      </w:r>
      <w:r w:rsidR="00D163D2">
        <w:rPr>
          <w:rFonts w:ascii="Arial" w:hAnsi="Arial" w:cs="Arial"/>
          <w:color w:val="000000"/>
          <w:kern w:val="0"/>
          <w14:ligatures w14:val="none"/>
        </w:rPr>
        <w:t xml:space="preserve">would </w:t>
      </w:r>
      <w:r w:rsidR="001653B0" w:rsidRPr="002D4F81">
        <w:rPr>
          <w:rFonts w:ascii="Arial" w:hAnsi="Arial" w:cs="Arial"/>
          <w:color w:val="000000"/>
          <w:kern w:val="0"/>
          <w14:ligatures w14:val="none"/>
        </w:rPr>
        <w:t xml:space="preserve">come alive. I could relate. As a teenager, </w:t>
      </w:r>
      <w:r w:rsidR="00D163D2">
        <w:rPr>
          <w:rFonts w:ascii="Arial" w:hAnsi="Arial" w:cs="Arial"/>
          <w:color w:val="000000"/>
          <w:kern w:val="0"/>
          <w14:ligatures w14:val="none"/>
        </w:rPr>
        <w:t xml:space="preserve">I </w:t>
      </w:r>
      <w:r>
        <w:rPr>
          <w:rFonts w:ascii="Arial" w:hAnsi="Arial" w:cs="Arial"/>
          <w:color w:val="000000"/>
          <w:kern w:val="0"/>
          <w14:ligatures w14:val="none"/>
        </w:rPr>
        <w:t xml:space="preserve">often lacked the words </w:t>
      </w:r>
      <w:r w:rsidR="00D163D2">
        <w:rPr>
          <w:rFonts w:ascii="Arial" w:hAnsi="Arial" w:cs="Arial"/>
          <w:color w:val="000000"/>
          <w:kern w:val="0"/>
          <w14:ligatures w14:val="none"/>
        </w:rPr>
        <w:t xml:space="preserve">to </w:t>
      </w:r>
      <w:r>
        <w:rPr>
          <w:rFonts w:ascii="Arial" w:hAnsi="Arial" w:cs="Arial"/>
          <w:color w:val="000000"/>
          <w:kern w:val="0"/>
          <w14:ligatures w14:val="none"/>
        </w:rPr>
        <w:t xml:space="preserve">describe my emotions. That frustration remains with me; this gives me empathy for </w:t>
      </w:r>
      <w:r w:rsidR="00D163D2">
        <w:rPr>
          <w:rFonts w:ascii="Arial" w:hAnsi="Arial" w:cs="Arial"/>
          <w:color w:val="000000"/>
          <w:kern w:val="0"/>
          <w14:ligatures w14:val="none"/>
        </w:rPr>
        <w:t xml:space="preserve">the </w:t>
      </w:r>
      <w:r w:rsidR="001653B0" w:rsidRPr="002D4F81">
        <w:rPr>
          <w:rFonts w:ascii="Arial" w:hAnsi="Arial" w:cs="Arial"/>
          <w:color w:val="000000"/>
          <w:kern w:val="0"/>
          <w14:ligatures w14:val="none"/>
        </w:rPr>
        <w:t xml:space="preserve">comfort </w:t>
      </w:r>
      <w:r w:rsidR="00D163D2">
        <w:rPr>
          <w:rFonts w:ascii="Arial" w:hAnsi="Arial" w:cs="Arial"/>
          <w:color w:val="000000"/>
          <w:kern w:val="0"/>
          <w14:ligatures w14:val="none"/>
        </w:rPr>
        <w:t xml:space="preserve">and freedom these children find </w:t>
      </w:r>
      <w:r w:rsidR="001653B0" w:rsidRPr="002D4F81">
        <w:rPr>
          <w:rFonts w:ascii="Arial" w:hAnsi="Arial" w:cs="Arial"/>
          <w:color w:val="000000"/>
          <w:kern w:val="0"/>
          <w14:ligatures w14:val="none"/>
        </w:rPr>
        <w:t>in play.</w:t>
      </w:r>
    </w:p>
    <w:p w14:paraId="77ED0E29" w14:textId="2E787CA4" w:rsidR="001653B0" w:rsidRPr="002D4F81"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 xml:space="preserve">Through </w:t>
      </w:r>
      <w:r w:rsidR="00CD32A1">
        <w:rPr>
          <w:rFonts w:ascii="Arial" w:hAnsi="Arial" w:cs="Arial"/>
          <w:color w:val="000000"/>
          <w:kern w:val="0"/>
          <w14:ligatures w14:val="none"/>
        </w:rPr>
        <w:t xml:space="preserve">this work, </w:t>
      </w:r>
      <w:r w:rsidRPr="002D4F81">
        <w:rPr>
          <w:rFonts w:ascii="Arial" w:hAnsi="Arial" w:cs="Arial"/>
          <w:color w:val="000000"/>
          <w:kern w:val="0"/>
          <w14:ligatures w14:val="none"/>
        </w:rPr>
        <w:t xml:space="preserve">I’ve </w:t>
      </w:r>
      <w:r w:rsidR="00CD32A1">
        <w:rPr>
          <w:rFonts w:ascii="Arial" w:hAnsi="Arial" w:cs="Arial"/>
          <w:color w:val="000000"/>
          <w:kern w:val="0"/>
          <w14:ligatures w14:val="none"/>
        </w:rPr>
        <w:t xml:space="preserve">come to </w:t>
      </w:r>
      <w:r w:rsidRPr="002D4F81">
        <w:rPr>
          <w:rFonts w:ascii="Arial" w:hAnsi="Arial" w:cs="Arial"/>
          <w:color w:val="000000"/>
          <w:kern w:val="0"/>
          <w14:ligatures w14:val="none"/>
        </w:rPr>
        <w:t xml:space="preserve">see toys and creative materials </w:t>
      </w:r>
      <w:r w:rsidR="00CD32A1">
        <w:rPr>
          <w:rFonts w:ascii="Arial" w:hAnsi="Arial" w:cs="Arial"/>
          <w:color w:val="000000"/>
          <w:kern w:val="0"/>
          <w14:ligatures w14:val="none"/>
        </w:rPr>
        <w:t xml:space="preserve">as allowing </w:t>
      </w:r>
      <w:r w:rsidRPr="002D4F81">
        <w:rPr>
          <w:rFonts w:ascii="Arial" w:hAnsi="Arial" w:cs="Arial"/>
          <w:color w:val="000000"/>
          <w:kern w:val="0"/>
          <w14:ligatures w14:val="none"/>
        </w:rPr>
        <w:t xml:space="preserve">emotions to surface in ways words </w:t>
      </w:r>
      <w:r w:rsidR="00AA39FA">
        <w:rPr>
          <w:rFonts w:ascii="Arial" w:hAnsi="Arial" w:cs="Arial"/>
          <w:color w:val="000000"/>
          <w:kern w:val="0"/>
          <w14:ligatures w14:val="none"/>
        </w:rPr>
        <w:t xml:space="preserve">often </w:t>
      </w:r>
      <w:r w:rsidRPr="002D4F81">
        <w:rPr>
          <w:rFonts w:ascii="Arial" w:hAnsi="Arial" w:cs="Arial"/>
          <w:color w:val="000000"/>
          <w:kern w:val="0"/>
          <w14:ligatures w14:val="none"/>
        </w:rPr>
        <w:t xml:space="preserve">cannot. In this </w:t>
      </w:r>
      <w:r w:rsidR="00CD32A1">
        <w:rPr>
          <w:rFonts w:ascii="Arial" w:hAnsi="Arial" w:cs="Arial"/>
          <w:color w:val="000000"/>
          <w:kern w:val="0"/>
          <w14:ligatures w14:val="none"/>
        </w:rPr>
        <w:t>essay</w:t>
      </w:r>
      <w:r w:rsidRPr="002D4F81">
        <w:rPr>
          <w:rFonts w:ascii="Arial" w:hAnsi="Arial" w:cs="Arial"/>
          <w:color w:val="000000"/>
          <w:kern w:val="0"/>
          <w14:ligatures w14:val="none"/>
        </w:rPr>
        <w:t xml:space="preserve">, I will explore how these </w:t>
      </w:r>
      <w:r w:rsidR="00CD32A1">
        <w:rPr>
          <w:rFonts w:ascii="Arial" w:hAnsi="Arial" w:cs="Arial"/>
          <w:color w:val="000000"/>
          <w:kern w:val="0"/>
          <w14:ligatures w14:val="none"/>
        </w:rPr>
        <w:t xml:space="preserve">experiences </w:t>
      </w:r>
      <w:r w:rsidRPr="002D4F81">
        <w:rPr>
          <w:rFonts w:ascii="Arial" w:hAnsi="Arial" w:cs="Arial"/>
          <w:color w:val="000000"/>
          <w:kern w:val="0"/>
          <w14:ligatures w14:val="none"/>
        </w:rPr>
        <w:t>influence my artistic practice</w:t>
      </w:r>
      <w:r w:rsidR="00321FA1">
        <w:rPr>
          <w:rFonts w:ascii="Arial" w:hAnsi="Arial" w:cs="Arial"/>
          <w:color w:val="000000"/>
          <w:kern w:val="0"/>
          <w14:ligatures w14:val="none"/>
        </w:rPr>
        <w:t xml:space="preserve">, </w:t>
      </w:r>
      <w:r w:rsidRPr="002D4F81">
        <w:rPr>
          <w:rFonts w:ascii="Arial" w:hAnsi="Arial" w:cs="Arial"/>
          <w:color w:val="000000"/>
          <w:kern w:val="0"/>
          <w14:ligatures w14:val="none"/>
        </w:rPr>
        <w:t xml:space="preserve">particularly </w:t>
      </w:r>
      <w:r w:rsidR="00321FA1">
        <w:rPr>
          <w:rFonts w:ascii="Arial" w:hAnsi="Arial" w:cs="Arial"/>
          <w:color w:val="000000"/>
          <w:kern w:val="0"/>
          <w14:ligatures w14:val="none"/>
        </w:rPr>
        <w:t>my</w:t>
      </w:r>
      <w:r w:rsidRPr="002D4F81">
        <w:rPr>
          <w:rFonts w:ascii="Arial" w:hAnsi="Arial" w:cs="Arial"/>
          <w:color w:val="000000"/>
          <w:kern w:val="0"/>
          <w14:ligatures w14:val="none"/>
        </w:rPr>
        <w:t xml:space="preserve"> use </w:t>
      </w:r>
      <w:r w:rsidR="00321FA1">
        <w:rPr>
          <w:rFonts w:ascii="Arial" w:hAnsi="Arial" w:cs="Arial"/>
          <w:color w:val="000000"/>
          <w:kern w:val="0"/>
          <w14:ligatures w14:val="none"/>
        </w:rPr>
        <w:t xml:space="preserve">of </w:t>
      </w:r>
      <w:r w:rsidRPr="002D4F81">
        <w:rPr>
          <w:rFonts w:ascii="Arial" w:hAnsi="Arial" w:cs="Arial"/>
          <w:color w:val="000000"/>
          <w:kern w:val="0"/>
          <w14:ligatures w14:val="none"/>
        </w:rPr>
        <w:t>playful objects, wearable structures, and performance to ex</w:t>
      </w:r>
      <w:r w:rsidR="00CD32A1">
        <w:rPr>
          <w:rFonts w:ascii="Arial" w:hAnsi="Arial" w:cs="Arial"/>
          <w:color w:val="000000"/>
          <w:kern w:val="0"/>
          <w14:ligatures w14:val="none"/>
        </w:rPr>
        <w:t xml:space="preserve">plore the </w:t>
      </w:r>
      <w:r w:rsidRPr="002D4F81">
        <w:rPr>
          <w:rFonts w:ascii="Arial" w:hAnsi="Arial" w:cs="Arial"/>
          <w:color w:val="000000"/>
          <w:kern w:val="0"/>
          <w14:ligatures w14:val="none"/>
        </w:rPr>
        <w:t xml:space="preserve">themes of vulnerability, safety, and connection. I </w:t>
      </w:r>
      <w:r w:rsidR="00321FA1">
        <w:rPr>
          <w:rFonts w:ascii="Arial" w:hAnsi="Arial" w:cs="Arial"/>
          <w:color w:val="000000"/>
          <w:kern w:val="0"/>
          <w14:ligatures w14:val="none"/>
        </w:rPr>
        <w:t xml:space="preserve">aim </w:t>
      </w:r>
      <w:r w:rsidRPr="002D4F81">
        <w:rPr>
          <w:rFonts w:ascii="Arial" w:hAnsi="Arial" w:cs="Arial"/>
          <w:color w:val="000000"/>
          <w:kern w:val="0"/>
          <w14:ligatures w14:val="none"/>
        </w:rPr>
        <w:t xml:space="preserve">to investigate how play </w:t>
      </w:r>
      <w:r w:rsidR="00AF1159">
        <w:rPr>
          <w:rFonts w:ascii="Arial" w:hAnsi="Arial" w:cs="Arial"/>
          <w:color w:val="000000"/>
          <w:kern w:val="0"/>
          <w14:ligatures w14:val="none"/>
        </w:rPr>
        <w:t xml:space="preserve">functions as both an </w:t>
      </w:r>
      <w:r w:rsidRPr="002D4F81">
        <w:rPr>
          <w:rFonts w:ascii="Arial" w:hAnsi="Arial" w:cs="Arial"/>
          <w:color w:val="000000"/>
          <w:kern w:val="0"/>
          <w14:ligatures w14:val="none"/>
        </w:rPr>
        <w:t>expressi</w:t>
      </w:r>
      <w:r w:rsidR="00AF1159">
        <w:rPr>
          <w:rFonts w:ascii="Arial" w:hAnsi="Arial" w:cs="Arial"/>
          <w:color w:val="000000"/>
          <w:kern w:val="0"/>
          <w14:ligatures w14:val="none"/>
        </w:rPr>
        <w:t>ve medium and a therapeutic tool</w:t>
      </w:r>
      <w:r w:rsidR="00321FA1">
        <w:rPr>
          <w:rFonts w:ascii="Arial" w:hAnsi="Arial" w:cs="Arial"/>
          <w:color w:val="000000"/>
          <w:kern w:val="0"/>
          <w14:ligatures w14:val="none"/>
        </w:rPr>
        <w:t>.</w:t>
      </w:r>
    </w:p>
    <w:p w14:paraId="3C4F9752" w14:textId="77777777" w:rsidR="00716826" w:rsidRDefault="001653B0" w:rsidP="0022773C">
      <w:pPr>
        <w:spacing w:before="180" w:after="180" w:line="240" w:lineRule="auto"/>
        <w:ind w:right="-135"/>
        <w:rPr>
          <w:rFonts w:ascii="Arial" w:hAnsi="Arial" w:cs="Arial"/>
          <w:color w:val="000000"/>
          <w:kern w:val="0"/>
          <w14:ligatures w14:val="none"/>
        </w:rPr>
      </w:pPr>
      <w:r w:rsidRPr="002D4F81">
        <w:rPr>
          <w:rFonts w:ascii="Arial" w:hAnsi="Arial" w:cs="Arial"/>
          <w:color w:val="000000"/>
          <w:kern w:val="0"/>
          <w14:ligatures w14:val="none"/>
        </w:rPr>
        <w:t xml:space="preserve">As play therapist Susannah Bradley </w:t>
      </w:r>
      <w:r w:rsidR="00321FA1">
        <w:rPr>
          <w:rFonts w:ascii="Arial" w:hAnsi="Arial" w:cs="Arial"/>
          <w:color w:val="000000"/>
          <w:kern w:val="0"/>
          <w14:ligatures w14:val="none"/>
        </w:rPr>
        <w:t>explains</w:t>
      </w:r>
      <w:r w:rsidR="00716826">
        <w:rPr>
          <w:rFonts w:ascii="Arial" w:hAnsi="Arial" w:cs="Arial"/>
          <w:color w:val="000000"/>
          <w:kern w:val="0"/>
          <w14:ligatures w14:val="none"/>
        </w:rPr>
        <w:t>:</w:t>
      </w:r>
    </w:p>
    <w:p w14:paraId="71A5785C" w14:textId="77777777" w:rsidR="00716826" w:rsidRPr="00AF1159" w:rsidRDefault="001653B0" w:rsidP="00716826">
      <w:pPr>
        <w:spacing w:before="180" w:after="180" w:line="240" w:lineRule="auto"/>
        <w:ind w:left="720" w:right="-135"/>
        <w:rPr>
          <w:rFonts w:ascii="Arial" w:hAnsi="Arial" w:cs="Arial"/>
          <w:i/>
          <w:iCs/>
          <w:color w:val="000000"/>
          <w:kern w:val="0"/>
          <w14:ligatures w14:val="none"/>
        </w:rPr>
      </w:pPr>
      <w:r w:rsidRPr="00AF1159">
        <w:rPr>
          <w:rFonts w:ascii="Arial" w:hAnsi="Arial" w:cs="Arial"/>
          <w:i/>
          <w:iCs/>
          <w:color w:val="000000"/>
          <w:kern w:val="0"/>
          <w14:ligatures w14:val="none"/>
        </w:rPr>
        <w:t>“Play therapy is a fantastic way of giving someone a way of exploring their feelings and emotions if they don’t have the vocabulary to understand or explain these feelings. It can give them the tools they need to develop relationships in the future and to believe in themselves.” (Bradley, n.d.)</w:t>
      </w:r>
      <w:r w:rsidR="00321FA1" w:rsidRPr="00AF1159">
        <w:rPr>
          <w:rFonts w:ascii="Arial" w:hAnsi="Arial" w:cs="Arial"/>
          <w:i/>
          <w:iCs/>
          <w:color w:val="000000"/>
          <w:kern w:val="0"/>
          <w14:ligatures w14:val="none"/>
        </w:rPr>
        <w:t xml:space="preserve"> </w:t>
      </w:r>
    </w:p>
    <w:p w14:paraId="31F17C56" w14:textId="77777777" w:rsidR="00716826" w:rsidRDefault="00321FA1" w:rsidP="0022773C">
      <w:pPr>
        <w:spacing w:before="180" w:after="180" w:line="240" w:lineRule="auto"/>
        <w:ind w:right="-135"/>
        <w:rPr>
          <w:rFonts w:ascii="Arial" w:hAnsi="Arial" w:cs="Arial"/>
          <w:color w:val="000000"/>
          <w:kern w:val="0"/>
          <w14:ligatures w14:val="none"/>
        </w:rPr>
      </w:pPr>
      <w:r>
        <w:rPr>
          <w:rFonts w:ascii="Arial" w:hAnsi="Arial" w:cs="Arial"/>
          <w:color w:val="000000"/>
          <w:kern w:val="0"/>
          <w14:ligatures w14:val="none"/>
        </w:rPr>
        <w:t>Even in ancient times, the value of play was recognised</w:t>
      </w:r>
      <w:r w:rsidR="00716826">
        <w:rPr>
          <w:rFonts w:ascii="Arial" w:hAnsi="Arial" w:cs="Arial"/>
          <w:color w:val="000000"/>
          <w:kern w:val="0"/>
          <w14:ligatures w14:val="none"/>
        </w:rPr>
        <w:t>:</w:t>
      </w:r>
    </w:p>
    <w:p w14:paraId="1F2C44F7" w14:textId="77777777" w:rsidR="00B6389D" w:rsidRPr="00AF1159" w:rsidRDefault="001653B0" w:rsidP="00B6389D">
      <w:pPr>
        <w:spacing w:before="180" w:after="180" w:line="240" w:lineRule="auto"/>
        <w:ind w:left="720" w:right="-135"/>
        <w:rPr>
          <w:rFonts w:ascii="Arial" w:hAnsi="Arial" w:cs="Arial"/>
          <w:i/>
          <w:iCs/>
          <w:color w:val="000000"/>
          <w:kern w:val="0"/>
          <w14:ligatures w14:val="none"/>
        </w:rPr>
      </w:pPr>
      <w:r w:rsidRPr="00AF1159">
        <w:rPr>
          <w:rFonts w:ascii="Arial" w:hAnsi="Arial" w:cs="Arial"/>
          <w:i/>
          <w:iCs/>
          <w:color w:val="000000"/>
          <w:kern w:val="0"/>
          <w14:ligatures w14:val="none"/>
        </w:rPr>
        <w:t>“You can discover more about a person in an hour of play than in a year of conversation.” (Plato, c. 380 BCE, translated 2003)</w:t>
      </w:r>
      <w:r w:rsidR="00321FA1" w:rsidRPr="00AF1159">
        <w:rPr>
          <w:rFonts w:ascii="Arial" w:hAnsi="Arial" w:cs="Arial"/>
          <w:i/>
          <w:iCs/>
          <w:color w:val="000000"/>
          <w:kern w:val="0"/>
          <w14:ligatures w14:val="none"/>
        </w:rPr>
        <w:t>.</w:t>
      </w:r>
      <w:r w:rsidR="0022773C" w:rsidRPr="00AF1159">
        <w:rPr>
          <w:rFonts w:ascii="Arial" w:hAnsi="Arial" w:cs="Arial"/>
          <w:i/>
          <w:iCs/>
          <w:color w:val="000000"/>
          <w:kern w:val="0"/>
          <w14:ligatures w14:val="none"/>
        </w:rPr>
        <w:t xml:space="preserve"> </w:t>
      </w:r>
    </w:p>
    <w:p w14:paraId="1F3B7914" w14:textId="26F4FA1F" w:rsidR="0022773C" w:rsidRDefault="0022773C" w:rsidP="0022773C">
      <w:pPr>
        <w:spacing w:before="180" w:after="180" w:line="240" w:lineRule="auto"/>
        <w:ind w:right="-135"/>
        <w:rPr>
          <w:rFonts w:ascii="Arial" w:hAnsi="Arial" w:cs="Arial"/>
          <w:color w:val="000000"/>
          <w:kern w:val="0"/>
          <w14:ligatures w14:val="none"/>
        </w:rPr>
      </w:pPr>
      <w:r>
        <w:rPr>
          <w:rFonts w:ascii="Arial" w:hAnsi="Arial" w:cs="Arial"/>
          <w:color w:val="000000"/>
          <w:kern w:val="0"/>
          <w14:ligatures w14:val="none"/>
        </w:rPr>
        <w:t>This resonates deeply with my own observations</w:t>
      </w:r>
      <w:r w:rsidR="006F77C0">
        <w:rPr>
          <w:rFonts w:ascii="Arial" w:hAnsi="Arial" w:cs="Arial"/>
          <w:color w:val="000000"/>
          <w:kern w:val="0"/>
          <w14:ligatures w14:val="none"/>
        </w:rPr>
        <w:t xml:space="preserve"> of </w:t>
      </w:r>
      <w:r>
        <w:rPr>
          <w:rFonts w:ascii="Arial" w:hAnsi="Arial" w:cs="Arial"/>
          <w:color w:val="000000"/>
          <w:kern w:val="0"/>
          <w14:ligatures w14:val="none"/>
        </w:rPr>
        <w:t>how play opens up emotional expression where words cannot.</w:t>
      </w:r>
    </w:p>
    <w:p w14:paraId="5485BCE7" w14:textId="0888F8B3" w:rsidR="006F77C0" w:rsidRPr="00DC5311" w:rsidRDefault="006F77C0" w:rsidP="0022773C">
      <w:pPr>
        <w:spacing w:before="180" w:after="180" w:line="240" w:lineRule="auto"/>
        <w:ind w:right="-135"/>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The Role of Play in Therapy</w:t>
      </w:r>
    </w:p>
    <w:p w14:paraId="60453F1D" w14:textId="569007AC" w:rsidR="001653B0" w:rsidRPr="002D4F81"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 xml:space="preserve">Children often process their experiences and </w:t>
      </w:r>
      <w:r w:rsidR="00321FA1">
        <w:rPr>
          <w:rFonts w:ascii="Arial" w:hAnsi="Arial" w:cs="Arial"/>
          <w:color w:val="000000"/>
          <w:kern w:val="0"/>
          <w14:ligatures w14:val="none"/>
        </w:rPr>
        <w:t>understanding of the world</w:t>
      </w:r>
      <w:r w:rsidRPr="002D4F81">
        <w:rPr>
          <w:rFonts w:ascii="Arial" w:hAnsi="Arial" w:cs="Arial"/>
          <w:color w:val="000000"/>
          <w:kern w:val="0"/>
          <w14:ligatures w14:val="none"/>
        </w:rPr>
        <w:t xml:space="preserve"> through play. It </w:t>
      </w:r>
      <w:r w:rsidR="00AF1159">
        <w:rPr>
          <w:rFonts w:ascii="Arial" w:hAnsi="Arial" w:cs="Arial"/>
          <w:color w:val="000000"/>
          <w:kern w:val="0"/>
          <w14:ligatures w14:val="none"/>
        </w:rPr>
        <w:t xml:space="preserve">serves as </w:t>
      </w:r>
      <w:r w:rsidR="00321FA1">
        <w:rPr>
          <w:rFonts w:ascii="Arial" w:hAnsi="Arial" w:cs="Arial"/>
          <w:color w:val="000000"/>
          <w:kern w:val="0"/>
          <w14:ligatures w14:val="none"/>
        </w:rPr>
        <w:t xml:space="preserve">a </w:t>
      </w:r>
      <w:r w:rsidRPr="002D4F81">
        <w:rPr>
          <w:rFonts w:ascii="Arial" w:hAnsi="Arial" w:cs="Arial"/>
          <w:color w:val="000000"/>
          <w:kern w:val="0"/>
          <w14:ligatures w14:val="none"/>
        </w:rPr>
        <w:t xml:space="preserve">bridge to self-awareness and </w:t>
      </w:r>
      <w:r w:rsidR="00AF1159">
        <w:rPr>
          <w:rFonts w:ascii="Arial" w:hAnsi="Arial" w:cs="Arial"/>
          <w:color w:val="000000"/>
          <w:kern w:val="0"/>
          <w14:ligatures w14:val="none"/>
        </w:rPr>
        <w:t>social understanding</w:t>
      </w:r>
      <w:r w:rsidRPr="002D4F81">
        <w:rPr>
          <w:rFonts w:ascii="Arial" w:hAnsi="Arial" w:cs="Arial"/>
          <w:color w:val="000000"/>
          <w:kern w:val="0"/>
          <w14:ligatures w14:val="none"/>
        </w:rPr>
        <w:t xml:space="preserve">. One widely used </w:t>
      </w:r>
      <w:r w:rsidR="00AF1159">
        <w:rPr>
          <w:rFonts w:ascii="Arial" w:hAnsi="Arial" w:cs="Arial"/>
          <w:color w:val="000000"/>
          <w:kern w:val="0"/>
          <w14:ligatures w14:val="none"/>
        </w:rPr>
        <w:t xml:space="preserve">approach </w:t>
      </w:r>
      <w:r w:rsidRPr="002D4F81">
        <w:rPr>
          <w:rFonts w:ascii="Arial" w:hAnsi="Arial" w:cs="Arial"/>
          <w:color w:val="000000"/>
          <w:kern w:val="0"/>
          <w14:ligatures w14:val="none"/>
        </w:rPr>
        <w:t>is child-</w:t>
      </w:r>
      <w:r w:rsidR="0022773C" w:rsidRPr="002D4F81">
        <w:rPr>
          <w:rFonts w:ascii="Arial" w:hAnsi="Arial" w:cs="Arial"/>
          <w:color w:val="000000"/>
          <w:kern w:val="0"/>
          <w14:ligatures w14:val="none"/>
        </w:rPr>
        <w:t>centred play</w:t>
      </w:r>
      <w:r w:rsidRPr="002D4F81">
        <w:rPr>
          <w:rFonts w:ascii="Arial" w:hAnsi="Arial" w:cs="Arial"/>
          <w:color w:val="000000"/>
          <w:kern w:val="0"/>
          <w14:ligatures w14:val="none"/>
        </w:rPr>
        <w:t xml:space="preserve"> therapy, where </w:t>
      </w:r>
      <w:r w:rsidR="00AF1159">
        <w:rPr>
          <w:rFonts w:ascii="Arial" w:hAnsi="Arial" w:cs="Arial"/>
          <w:color w:val="000000"/>
          <w:kern w:val="0"/>
          <w14:ligatures w14:val="none"/>
        </w:rPr>
        <w:t xml:space="preserve">a </w:t>
      </w:r>
      <w:r w:rsidR="00321FA1">
        <w:rPr>
          <w:rFonts w:ascii="Arial" w:hAnsi="Arial" w:cs="Arial"/>
          <w:color w:val="000000"/>
          <w:kern w:val="0"/>
          <w14:ligatures w14:val="none"/>
        </w:rPr>
        <w:t xml:space="preserve">child </w:t>
      </w:r>
      <w:r w:rsidR="00AF1159">
        <w:rPr>
          <w:rFonts w:ascii="Arial" w:hAnsi="Arial" w:cs="Arial"/>
          <w:color w:val="000000"/>
          <w:kern w:val="0"/>
          <w14:ligatures w14:val="none"/>
        </w:rPr>
        <w:t xml:space="preserve">works one-on-one with a </w:t>
      </w:r>
      <w:r w:rsidR="00321FA1">
        <w:rPr>
          <w:rFonts w:ascii="Arial" w:hAnsi="Arial" w:cs="Arial"/>
          <w:color w:val="000000"/>
          <w:kern w:val="0"/>
          <w14:ligatures w14:val="none"/>
        </w:rPr>
        <w:t xml:space="preserve"> </w:t>
      </w:r>
      <w:r w:rsidRPr="002D4F81">
        <w:rPr>
          <w:rFonts w:ascii="Arial" w:hAnsi="Arial" w:cs="Arial"/>
          <w:color w:val="000000"/>
          <w:kern w:val="0"/>
          <w14:ligatures w14:val="none"/>
        </w:rPr>
        <w:t xml:space="preserve">therapist </w:t>
      </w:r>
      <w:r w:rsidR="00AF1159">
        <w:rPr>
          <w:rFonts w:ascii="Arial" w:hAnsi="Arial" w:cs="Arial"/>
          <w:color w:val="000000"/>
          <w:kern w:val="0"/>
          <w14:ligatures w14:val="none"/>
        </w:rPr>
        <w:t xml:space="preserve">in a </w:t>
      </w:r>
      <w:r w:rsidR="00321FA1">
        <w:rPr>
          <w:rFonts w:ascii="Arial" w:hAnsi="Arial" w:cs="Arial"/>
          <w:color w:val="000000"/>
          <w:kern w:val="0"/>
          <w14:ligatures w14:val="none"/>
        </w:rPr>
        <w:t>supportive space</w:t>
      </w:r>
      <w:r w:rsidRPr="002D4F81">
        <w:rPr>
          <w:rFonts w:ascii="Arial" w:hAnsi="Arial" w:cs="Arial"/>
          <w:color w:val="000000"/>
          <w:kern w:val="0"/>
          <w14:ligatures w14:val="none"/>
        </w:rPr>
        <w:t xml:space="preserve">. Through play, </w:t>
      </w:r>
      <w:r w:rsidR="0022773C">
        <w:rPr>
          <w:rFonts w:ascii="Arial" w:hAnsi="Arial" w:cs="Arial"/>
          <w:color w:val="000000"/>
          <w:kern w:val="0"/>
          <w14:ligatures w14:val="none"/>
        </w:rPr>
        <w:t>recurring</w:t>
      </w:r>
      <w:r w:rsidR="00321FA1">
        <w:rPr>
          <w:rFonts w:ascii="Arial" w:hAnsi="Arial" w:cs="Arial"/>
          <w:color w:val="000000"/>
          <w:kern w:val="0"/>
          <w14:ligatures w14:val="none"/>
        </w:rPr>
        <w:t xml:space="preserve"> </w:t>
      </w:r>
      <w:r w:rsidRPr="002D4F81">
        <w:rPr>
          <w:rFonts w:ascii="Arial" w:hAnsi="Arial" w:cs="Arial"/>
          <w:color w:val="000000"/>
          <w:kern w:val="0"/>
          <w14:ligatures w14:val="none"/>
        </w:rPr>
        <w:t>themes emerge;</w:t>
      </w:r>
      <w:r w:rsidR="00321FA1">
        <w:rPr>
          <w:rFonts w:ascii="Arial" w:hAnsi="Arial" w:cs="Arial"/>
          <w:color w:val="000000"/>
          <w:kern w:val="0"/>
          <w14:ligatures w14:val="none"/>
        </w:rPr>
        <w:t xml:space="preserve"> offering valuable </w:t>
      </w:r>
      <w:r w:rsidR="00AF1159">
        <w:rPr>
          <w:rFonts w:ascii="Arial" w:hAnsi="Arial" w:cs="Arial"/>
          <w:color w:val="000000"/>
          <w:kern w:val="0"/>
          <w14:ligatures w14:val="none"/>
        </w:rPr>
        <w:t xml:space="preserve">insights into the child’s </w:t>
      </w:r>
      <w:r w:rsidRPr="002D4F81">
        <w:rPr>
          <w:rFonts w:ascii="Arial" w:hAnsi="Arial" w:cs="Arial"/>
          <w:color w:val="000000"/>
          <w:kern w:val="0"/>
          <w14:ligatures w14:val="none"/>
        </w:rPr>
        <w:t>the</w:t>
      </w:r>
      <w:r w:rsidR="00321FA1">
        <w:rPr>
          <w:rFonts w:ascii="Arial" w:hAnsi="Arial" w:cs="Arial"/>
          <w:color w:val="000000"/>
          <w:kern w:val="0"/>
          <w14:ligatures w14:val="none"/>
        </w:rPr>
        <w:t xml:space="preserve">ir </w:t>
      </w:r>
      <w:r w:rsidRPr="002D4F81">
        <w:rPr>
          <w:rFonts w:ascii="Arial" w:hAnsi="Arial" w:cs="Arial"/>
          <w:color w:val="000000"/>
          <w:kern w:val="0"/>
          <w14:ligatures w14:val="none"/>
        </w:rPr>
        <w:t>inner world</w:t>
      </w:r>
      <w:r w:rsidR="00C60007">
        <w:rPr>
          <w:rFonts w:ascii="Arial" w:hAnsi="Arial" w:cs="Arial"/>
          <w:color w:val="000000"/>
          <w:kern w:val="0"/>
          <w14:ligatures w14:val="none"/>
        </w:rPr>
        <w:t xml:space="preserve">. </w:t>
      </w:r>
      <w:r w:rsidRPr="002D4F81">
        <w:rPr>
          <w:rFonts w:ascii="Arial" w:hAnsi="Arial" w:cs="Arial"/>
          <w:color w:val="000000"/>
          <w:kern w:val="0"/>
          <w14:ligatures w14:val="none"/>
        </w:rPr>
        <w:t xml:space="preserve">Over time, the therapist gently helps the child </w:t>
      </w:r>
      <w:r w:rsidR="00321FA1">
        <w:rPr>
          <w:rFonts w:ascii="Arial" w:hAnsi="Arial" w:cs="Arial"/>
          <w:color w:val="000000"/>
          <w:kern w:val="0"/>
          <w14:ligatures w14:val="none"/>
        </w:rPr>
        <w:t>to e</w:t>
      </w:r>
      <w:r w:rsidR="0074741C">
        <w:rPr>
          <w:rFonts w:ascii="Arial" w:hAnsi="Arial" w:cs="Arial"/>
          <w:color w:val="000000"/>
          <w:kern w:val="0"/>
          <w14:ligatures w14:val="none"/>
        </w:rPr>
        <w:t>xplore these meanings, supporting emotional growth, self expression, and healing</w:t>
      </w:r>
      <w:r w:rsidRPr="002D4F81">
        <w:rPr>
          <w:rFonts w:ascii="Arial" w:hAnsi="Arial" w:cs="Arial"/>
          <w:color w:val="000000"/>
          <w:kern w:val="0"/>
          <w14:ligatures w14:val="none"/>
        </w:rPr>
        <w:t>.</w:t>
      </w:r>
    </w:p>
    <w:p w14:paraId="7863FD45" w14:textId="77777777" w:rsidR="009F3323"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 xml:space="preserve">Play therapy can be especially </w:t>
      </w:r>
      <w:r w:rsidR="0074741C">
        <w:rPr>
          <w:rFonts w:ascii="Arial" w:hAnsi="Arial" w:cs="Arial"/>
          <w:color w:val="000000"/>
          <w:kern w:val="0"/>
          <w14:ligatures w14:val="none"/>
        </w:rPr>
        <w:t xml:space="preserve">beneficial </w:t>
      </w:r>
      <w:r w:rsidRPr="002D4F81">
        <w:rPr>
          <w:rFonts w:ascii="Arial" w:hAnsi="Arial" w:cs="Arial"/>
          <w:color w:val="000000"/>
          <w:kern w:val="0"/>
          <w14:ligatures w14:val="none"/>
        </w:rPr>
        <w:t>for</w:t>
      </w:r>
      <w:r w:rsidR="0022773C">
        <w:rPr>
          <w:rFonts w:ascii="Arial" w:hAnsi="Arial" w:cs="Arial"/>
          <w:color w:val="000000"/>
          <w:kern w:val="0"/>
          <w14:ligatures w14:val="none"/>
        </w:rPr>
        <w:t xml:space="preserve"> </w:t>
      </w:r>
      <w:r w:rsidRPr="002D4F81">
        <w:rPr>
          <w:rFonts w:ascii="Arial" w:hAnsi="Arial" w:cs="Arial"/>
          <w:color w:val="000000"/>
          <w:kern w:val="0"/>
          <w14:ligatures w14:val="none"/>
        </w:rPr>
        <w:t>children</w:t>
      </w:r>
      <w:r w:rsidR="0074741C">
        <w:rPr>
          <w:rFonts w:ascii="Arial" w:hAnsi="Arial" w:cs="Arial"/>
          <w:color w:val="000000"/>
          <w:kern w:val="0"/>
          <w14:ligatures w14:val="none"/>
        </w:rPr>
        <w:t xml:space="preserve"> struggling with </w:t>
      </w:r>
      <w:r w:rsidRPr="002D4F81">
        <w:rPr>
          <w:rFonts w:ascii="Arial" w:hAnsi="Arial" w:cs="Arial"/>
          <w:color w:val="000000"/>
          <w:kern w:val="0"/>
          <w14:ligatures w14:val="none"/>
        </w:rPr>
        <w:t xml:space="preserve">low self-esteem, anxiety, helplessness, or feelings of inadequacy, often </w:t>
      </w:r>
      <w:r w:rsidR="0074741C">
        <w:rPr>
          <w:rFonts w:ascii="Arial" w:hAnsi="Arial" w:cs="Arial"/>
          <w:color w:val="000000"/>
          <w:kern w:val="0"/>
          <w14:ligatures w14:val="none"/>
        </w:rPr>
        <w:t xml:space="preserve">challenges that stem from difficulties in </w:t>
      </w:r>
      <w:r w:rsidRPr="002D4F81">
        <w:rPr>
          <w:rFonts w:ascii="Arial" w:hAnsi="Arial" w:cs="Arial"/>
          <w:color w:val="000000"/>
          <w:kern w:val="0"/>
          <w14:ligatures w14:val="none"/>
        </w:rPr>
        <w:t>learning or academic challenges. Designed for</w:t>
      </w:r>
      <w:r w:rsidR="0022773C">
        <w:rPr>
          <w:rFonts w:ascii="Arial" w:hAnsi="Arial" w:cs="Arial"/>
          <w:color w:val="000000"/>
          <w:kern w:val="0"/>
          <w14:ligatures w14:val="none"/>
        </w:rPr>
        <w:t xml:space="preserve"> </w:t>
      </w:r>
      <w:r w:rsidRPr="002D4F81">
        <w:rPr>
          <w:rFonts w:ascii="Arial" w:hAnsi="Arial" w:cs="Arial"/>
          <w:color w:val="000000"/>
          <w:kern w:val="0"/>
          <w14:ligatures w14:val="none"/>
        </w:rPr>
        <w:t>children between the</w:t>
      </w:r>
      <w:r w:rsidR="0022773C">
        <w:rPr>
          <w:rFonts w:ascii="Arial" w:hAnsi="Arial" w:cs="Arial"/>
          <w:color w:val="000000"/>
          <w:kern w:val="0"/>
          <w14:ligatures w14:val="none"/>
        </w:rPr>
        <w:t xml:space="preserve"> </w:t>
      </w:r>
      <w:r w:rsidRPr="002D4F81">
        <w:rPr>
          <w:rFonts w:ascii="Arial" w:hAnsi="Arial" w:cs="Arial"/>
          <w:color w:val="000000"/>
          <w:kern w:val="0"/>
          <w14:ligatures w14:val="none"/>
        </w:rPr>
        <w:lastRenderedPageBreak/>
        <w:t>ages</w:t>
      </w:r>
      <w:r w:rsidR="0022773C">
        <w:rPr>
          <w:rFonts w:ascii="Arial" w:hAnsi="Arial" w:cs="Arial"/>
          <w:color w:val="000000"/>
          <w:kern w:val="0"/>
          <w14:ligatures w14:val="none"/>
        </w:rPr>
        <w:t xml:space="preserve"> </w:t>
      </w:r>
      <w:r w:rsidRPr="002D4F81">
        <w:rPr>
          <w:rFonts w:ascii="Arial" w:hAnsi="Arial" w:cs="Arial"/>
          <w:color w:val="000000"/>
          <w:kern w:val="0"/>
          <w14:ligatures w14:val="none"/>
        </w:rPr>
        <w:t>of</w:t>
      </w:r>
      <w:r w:rsidR="0022773C">
        <w:rPr>
          <w:rFonts w:ascii="Arial" w:hAnsi="Arial" w:cs="Arial"/>
          <w:color w:val="000000"/>
          <w:kern w:val="0"/>
          <w14:ligatures w14:val="none"/>
        </w:rPr>
        <w:t xml:space="preserve"> </w:t>
      </w:r>
      <w:r w:rsidRPr="002D4F81">
        <w:rPr>
          <w:rFonts w:ascii="Arial" w:hAnsi="Arial" w:cs="Arial"/>
          <w:color w:val="000000"/>
          <w:kern w:val="0"/>
          <w14:ligatures w14:val="none"/>
        </w:rPr>
        <w:t xml:space="preserve">3 to 11, it </w:t>
      </w:r>
      <w:r w:rsidR="0074741C">
        <w:rPr>
          <w:rFonts w:ascii="Arial" w:hAnsi="Arial" w:cs="Arial"/>
          <w:color w:val="000000"/>
          <w:kern w:val="0"/>
          <w14:ligatures w14:val="none"/>
        </w:rPr>
        <w:t xml:space="preserve">creates a </w:t>
      </w:r>
      <w:r w:rsidRPr="002D4F81">
        <w:rPr>
          <w:rFonts w:ascii="Arial" w:hAnsi="Arial" w:cs="Arial"/>
          <w:color w:val="000000"/>
          <w:kern w:val="0"/>
          <w14:ligatures w14:val="none"/>
        </w:rPr>
        <w:t xml:space="preserve">safe, natural space </w:t>
      </w:r>
      <w:r w:rsidR="0074741C">
        <w:rPr>
          <w:rFonts w:ascii="Arial" w:hAnsi="Arial" w:cs="Arial"/>
          <w:color w:val="000000"/>
          <w:kern w:val="0"/>
          <w14:ligatures w14:val="none"/>
        </w:rPr>
        <w:t>where they can explore and process</w:t>
      </w:r>
      <w:r w:rsidRPr="002D4F81">
        <w:rPr>
          <w:rFonts w:ascii="Arial" w:hAnsi="Arial" w:cs="Arial"/>
          <w:color w:val="000000"/>
          <w:kern w:val="0"/>
          <w14:ligatures w14:val="none"/>
        </w:rPr>
        <w:t xml:space="preserve"> their emotions at their own pace. </w:t>
      </w:r>
    </w:p>
    <w:p w14:paraId="5992E01E" w14:textId="29C39962" w:rsidR="009F3323" w:rsidRDefault="009F3323" w:rsidP="001653B0">
      <w:pPr>
        <w:spacing w:before="180" w:after="180" w:line="240" w:lineRule="auto"/>
        <w:rPr>
          <w:rFonts w:ascii="Arial" w:hAnsi="Arial" w:cs="Arial"/>
          <w:color w:val="000000"/>
          <w:kern w:val="0"/>
          <w14:ligatures w14:val="none"/>
        </w:rPr>
      </w:pPr>
      <w:r>
        <w:rPr>
          <w:rFonts w:ascii="Arial" w:hAnsi="Arial" w:cs="Arial"/>
          <w:color w:val="000000"/>
          <w:kern w:val="0"/>
          <w14:ligatures w14:val="none"/>
        </w:rPr>
        <w:t xml:space="preserve">Sometimes </w:t>
      </w:r>
      <w:r w:rsidR="00442482">
        <w:rPr>
          <w:rFonts w:ascii="Arial" w:hAnsi="Arial" w:cs="Arial"/>
          <w:color w:val="000000"/>
          <w:kern w:val="0"/>
          <w14:ligatures w14:val="none"/>
        </w:rPr>
        <w:t xml:space="preserve">play </w:t>
      </w:r>
      <w:r>
        <w:rPr>
          <w:rFonts w:ascii="Arial" w:hAnsi="Arial" w:cs="Arial"/>
          <w:color w:val="000000"/>
          <w:kern w:val="0"/>
          <w14:ligatures w14:val="none"/>
        </w:rPr>
        <w:t xml:space="preserve">therapy is chosen when there are concerns about the child’s home environment, such as abuse, neglect or a lack of parental support. However, even in the absence of trauma, this </w:t>
      </w:r>
      <w:r w:rsidR="001653B0" w:rsidRPr="002D4F81">
        <w:rPr>
          <w:rFonts w:ascii="Arial" w:hAnsi="Arial" w:cs="Arial"/>
          <w:color w:val="000000"/>
          <w:kern w:val="0"/>
          <w14:ligatures w14:val="none"/>
        </w:rPr>
        <w:t xml:space="preserve">one-to-one space </w:t>
      </w:r>
      <w:r w:rsidR="0074741C">
        <w:rPr>
          <w:rFonts w:ascii="Arial" w:hAnsi="Arial" w:cs="Arial"/>
          <w:color w:val="000000"/>
          <w:kern w:val="0"/>
          <w14:ligatures w14:val="none"/>
        </w:rPr>
        <w:t>offers a</w:t>
      </w:r>
      <w:r w:rsidR="0022773C">
        <w:rPr>
          <w:rFonts w:ascii="Arial" w:hAnsi="Arial" w:cs="Arial"/>
          <w:color w:val="000000"/>
          <w:kern w:val="0"/>
          <w14:ligatures w14:val="none"/>
        </w:rPr>
        <w:t xml:space="preserve"> </w:t>
      </w:r>
      <w:r w:rsidR="001653B0" w:rsidRPr="002D4F81">
        <w:rPr>
          <w:rFonts w:ascii="Arial" w:hAnsi="Arial" w:cs="Arial"/>
          <w:color w:val="000000"/>
          <w:kern w:val="0"/>
          <w14:ligatures w14:val="none"/>
        </w:rPr>
        <w:t xml:space="preserve">child </w:t>
      </w:r>
      <w:r w:rsidR="0074741C">
        <w:rPr>
          <w:rFonts w:ascii="Arial" w:hAnsi="Arial" w:cs="Arial"/>
          <w:color w:val="000000"/>
          <w:kern w:val="0"/>
          <w14:ligatures w14:val="none"/>
        </w:rPr>
        <w:t xml:space="preserve">a rare sense of </w:t>
      </w:r>
      <w:r w:rsidR="001653B0" w:rsidRPr="002D4F81">
        <w:rPr>
          <w:rFonts w:ascii="Arial" w:hAnsi="Arial" w:cs="Arial"/>
          <w:color w:val="000000"/>
          <w:kern w:val="0"/>
          <w14:ligatures w14:val="none"/>
        </w:rPr>
        <w:t>secur</w:t>
      </w:r>
      <w:r w:rsidR="0074741C">
        <w:rPr>
          <w:rFonts w:ascii="Arial" w:hAnsi="Arial" w:cs="Arial"/>
          <w:color w:val="000000"/>
          <w:kern w:val="0"/>
          <w14:ligatures w14:val="none"/>
        </w:rPr>
        <w:t>ity, autonomy, and emotional safety.</w:t>
      </w:r>
    </w:p>
    <w:p w14:paraId="6AEC91A7" w14:textId="42167E0B" w:rsidR="009F3323" w:rsidRPr="00DC5311" w:rsidRDefault="009F3323"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Types of Play Therapy</w:t>
      </w:r>
    </w:p>
    <w:p w14:paraId="586281FA" w14:textId="58DF9A95" w:rsidR="001653B0" w:rsidRPr="00B263F6"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 xml:space="preserve">Play therapy has been </w:t>
      </w:r>
      <w:r w:rsidR="0074741C">
        <w:rPr>
          <w:rFonts w:ascii="Arial" w:hAnsi="Arial" w:cs="Arial"/>
          <w:color w:val="000000"/>
          <w:kern w:val="0"/>
          <w14:ligatures w14:val="none"/>
        </w:rPr>
        <w:t xml:space="preserve">effectively </w:t>
      </w:r>
      <w:r w:rsidRPr="002D4F81">
        <w:rPr>
          <w:rFonts w:ascii="Arial" w:hAnsi="Arial" w:cs="Arial"/>
          <w:color w:val="000000"/>
          <w:kern w:val="0"/>
          <w14:ligatures w14:val="none"/>
        </w:rPr>
        <w:t xml:space="preserve">used to support children with </w:t>
      </w:r>
      <w:r w:rsidR="0074741C">
        <w:rPr>
          <w:rFonts w:ascii="Arial" w:hAnsi="Arial" w:cs="Arial"/>
          <w:color w:val="000000"/>
          <w:kern w:val="0"/>
          <w14:ligatures w14:val="none"/>
        </w:rPr>
        <w:t xml:space="preserve">a range of challenges, including </w:t>
      </w:r>
      <w:r w:rsidRPr="002D4F81">
        <w:rPr>
          <w:rFonts w:ascii="Arial" w:hAnsi="Arial" w:cs="Arial"/>
          <w:color w:val="000000"/>
          <w:kern w:val="0"/>
          <w14:ligatures w14:val="none"/>
        </w:rPr>
        <w:t>behavioural issues, anxiety, ADHD, PTSD, autism, and trauma-related difficulties.</w:t>
      </w:r>
      <w:r w:rsidR="00B263F6">
        <w:rPr>
          <w:rFonts w:ascii="Arial" w:hAnsi="Arial" w:cs="Arial"/>
          <w:color w:val="000000"/>
          <w:kern w:val="0"/>
          <w14:ligatures w14:val="none"/>
        </w:rPr>
        <w:t xml:space="preserve"> </w:t>
      </w:r>
      <w:r w:rsidRPr="00B263F6">
        <w:rPr>
          <w:rFonts w:ascii="Arial" w:hAnsi="Arial" w:cs="Arial"/>
          <w:color w:val="000000"/>
          <w:kern w:val="0"/>
          <w14:ligatures w14:val="none"/>
        </w:rPr>
        <w:t>There are two main types</w:t>
      </w:r>
      <w:r w:rsidR="0074741C" w:rsidRPr="00B263F6">
        <w:rPr>
          <w:rFonts w:ascii="Arial" w:hAnsi="Arial" w:cs="Arial"/>
          <w:color w:val="000000"/>
          <w:kern w:val="0"/>
          <w14:ligatures w14:val="none"/>
        </w:rPr>
        <w:t xml:space="preserve"> of play therapy</w:t>
      </w:r>
      <w:r w:rsidRPr="00B263F6">
        <w:rPr>
          <w:rFonts w:ascii="Arial" w:hAnsi="Arial" w:cs="Arial"/>
          <w:color w:val="000000"/>
          <w:kern w:val="0"/>
          <w14:ligatures w14:val="none"/>
        </w:rPr>
        <w:t>:</w:t>
      </w:r>
    </w:p>
    <w:p w14:paraId="56214077" w14:textId="0542E5A7" w:rsidR="001653B0" w:rsidRPr="002D4F81" w:rsidRDefault="001653B0" w:rsidP="001653B0">
      <w:pPr>
        <w:spacing w:before="180" w:after="180" w:line="240" w:lineRule="auto"/>
        <w:ind w:hanging="180"/>
        <w:rPr>
          <w:rFonts w:ascii="Arial" w:hAnsi="Arial" w:cs="Arial"/>
          <w:color w:val="000000"/>
          <w:kern w:val="0"/>
          <w14:ligatures w14:val="none"/>
        </w:rPr>
      </w:pPr>
      <w:r w:rsidRPr="002D4F81">
        <w:rPr>
          <w:rFonts w:ascii="Arial" w:hAnsi="Arial" w:cs="Arial"/>
          <w:color w:val="000000"/>
          <w:kern w:val="0"/>
          <w14:ligatures w14:val="none"/>
        </w:rPr>
        <w:t>▪</w:t>
      </w:r>
      <w:r w:rsidR="0022773C">
        <w:rPr>
          <w:rFonts w:ascii="Arial" w:hAnsi="Arial" w:cs="Arial"/>
          <w:color w:val="000000"/>
          <w:kern w:val="0"/>
          <w14:ligatures w14:val="none"/>
        </w:rPr>
        <w:t xml:space="preserve"> </w:t>
      </w:r>
      <w:r w:rsidRPr="002D4F81">
        <w:rPr>
          <w:rFonts w:ascii="Arial" w:hAnsi="Arial" w:cs="Arial"/>
          <w:b/>
          <w:bCs/>
          <w:color w:val="000000"/>
          <w:kern w:val="0"/>
          <w14:ligatures w14:val="none"/>
        </w:rPr>
        <w:t>Directive play therapy</w:t>
      </w:r>
      <w:r w:rsidR="0074741C">
        <w:rPr>
          <w:rFonts w:ascii="Arial" w:hAnsi="Arial" w:cs="Arial"/>
          <w:color w:val="000000"/>
          <w:kern w:val="0"/>
          <w14:ligatures w14:val="none"/>
        </w:rPr>
        <w:t xml:space="preserve"> - </w:t>
      </w:r>
      <w:r w:rsidR="00B263F6">
        <w:rPr>
          <w:rFonts w:ascii="Arial" w:hAnsi="Arial" w:cs="Arial"/>
          <w:color w:val="000000"/>
          <w:kern w:val="0"/>
          <w14:ligatures w14:val="none"/>
        </w:rPr>
        <w:t>t</w:t>
      </w:r>
      <w:r w:rsidRPr="002D4F81">
        <w:rPr>
          <w:rFonts w:ascii="Arial" w:hAnsi="Arial" w:cs="Arial"/>
          <w:color w:val="000000"/>
          <w:kern w:val="0"/>
          <w14:ligatures w14:val="none"/>
        </w:rPr>
        <w:t xml:space="preserve">herapist </w:t>
      </w:r>
      <w:r w:rsidR="0074741C">
        <w:rPr>
          <w:rFonts w:ascii="Arial" w:hAnsi="Arial" w:cs="Arial"/>
          <w:color w:val="000000"/>
          <w:kern w:val="0"/>
          <w14:ligatures w14:val="none"/>
        </w:rPr>
        <w:t>guid</w:t>
      </w:r>
      <w:r w:rsidR="00B263F6">
        <w:rPr>
          <w:rFonts w:ascii="Arial" w:hAnsi="Arial" w:cs="Arial"/>
          <w:color w:val="000000"/>
          <w:kern w:val="0"/>
          <w14:ligatures w14:val="none"/>
        </w:rPr>
        <w:t xml:space="preserve">es </w:t>
      </w:r>
      <w:r w:rsidR="0074741C">
        <w:rPr>
          <w:rFonts w:ascii="Arial" w:hAnsi="Arial" w:cs="Arial"/>
          <w:color w:val="000000"/>
          <w:kern w:val="0"/>
          <w14:ligatures w14:val="none"/>
        </w:rPr>
        <w:t xml:space="preserve">structured </w:t>
      </w:r>
      <w:r w:rsidRPr="002D4F81">
        <w:rPr>
          <w:rFonts w:ascii="Arial" w:hAnsi="Arial" w:cs="Arial"/>
          <w:color w:val="000000"/>
          <w:kern w:val="0"/>
          <w14:ligatures w14:val="none"/>
        </w:rPr>
        <w:t>activities.</w:t>
      </w:r>
    </w:p>
    <w:p w14:paraId="54B2FD9B" w14:textId="5E0CC093" w:rsidR="001653B0" w:rsidRPr="002D4F81" w:rsidRDefault="001653B0" w:rsidP="001653B0">
      <w:pPr>
        <w:spacing w:before="180" w:after="180" w:line="240" w:lineRule="auto"/>
        <w:ind w:hanging="180"/>
        <w:rPr>
          <w:rFonts w:ascii="Arial" w:hAnsi="Arial" w:cs="Arial"/>
          <w:color w:val="000000"/>
          <w:kern w:val="0"/>
          <w14:ligatures w14:val="none"/>
        </w:rPr>
      </w:pPr>
      <w:r w:rsidRPr="002D4F81">
        <w:rPr>
          <w:rFonts w:ascii="Arial" w:hAnsi="Arial" w:cs="Arial"/>
          <w:color w:val="000000"/>
          <w:kern w:val="0"/>
          <w14:ligatures w14:val="none"/>
        </w:rPr>
        <w:t>▪</w:t>
      </w:r>
      <w:r w:rsidR="0022773C">
        <w:rPr>
          <w:rFonts w:ascii="Arial" w:hAnsi="Arial" w:cs="Arial"/>
          <w:color w:val="000000"/>
          <w:kern w:val="0"/>
          <w14:ligatures w14:val="none"/>
        </w:rPr>
        <w:t xml:space="preserve"> </w:t>
      </w:r>
      <w:r w:rsidRPr="002D4F81">
        <w:rPr>
          <w:rFonts w:ascii="Arial" w:hAnsi="Arial" w:cs="Arial"/>
          <w:b/>
          <w:bCs/>
          <w:color w:val="000000"/>
          <w:kern w:val="0"/>
          <w14:ligatures w14:val="none"/>
        </w:rPr>
        <w:t>Non-directive play therapy</w:t>
      </w:r>
      <w:r w:rsidR="0074741C">
        <w:rPr>
          <w:rFonts w:ascii="Arial" w:hAnsi="Arial" w:cs="Arial"/>
          <w:b/>
          <w:bCs/>
          <w:color w:val="000000"/>
          <w:kern w:val="0"/>
          <w14:ligatures w14:val="none"/>
        </w:rPr>
        <w:t xml:space="preserve"> - </w:t>
      </w:r>
      <w:r w:rsidRPr="002D4F81">
        <w:rPr>
          <w:rFonts w:ascii="Arial" w:hAnsi="Arial" w:cs="Arial"/>
          <w:color w:val="000000"/>
          <w:kern w:val="0"/>
          <w14:ligatures w14:val="none"/>
        </w:rPr>
        <w:t>child leads</w:t>
      </w:r>
      <w:r w:rsidR="0074741C">
        <w:rPr>
          <w:rFonts w:ascii="Arial" w:hAnsi="Arial" w:cs="Arial"/>
          <w:color w:val="000000"/>
          <w:kern w:val="0"/>
          <w14:ligatures w14:val="none"/>
        </w:rPr>
        <w:t xml:space="preserve"> the session</w:t>
      </w:r>
      <w:r w:rsidR="00B263F6">
        <w:rPr>
          <w:rFonts w:ascii="Arial" w:hAnsi="Arial" w:cs="Arial"/>
          <w:color w:val="000000"/>
          <w:kern w:val="0"/>
          <w14:ligatures w14:val="none"/>
        </w:rPr>
        <w:t>.</w:t>
      </w:r>
    </w:p>
    <w:p w14:paraId="0C2766AD" w14:textId="19E71D29" w:rsidR="00B263F6" w:rsidRDefault="00AF1159" w:rsidP="001653B0">
      <w:pPr>
        <w:spacing w:before="180" w:after="180" w:line="240" w:lineRule="auto"/>
        <w:rPr>
          <w:rFonts w:ascii="Arial" w:hAnsi="Arial" w:cs="Arial"/>
          <w:color w:val="000000"/>
          <w:kern w:val="0"/>
          <w14:ligatures w14:val="none"/>
        </w:rPr>
      </w:pPr>
      <w:r>
        <w:rPr>
          <w:rFonts w:ascii="Arial" w:hAnsi="Arial" w:cs="Arial"/>
          <w:color w:val="000000"/>
          <w:kern w:val="0"/>
          <w14:ligatures w14:val="none"/>
        </w:rPr>
        <w:t xml:space="preserve">These methods </w:t>
      </w:r>
      <w:r w:rsidR="0074741C">
        <w:rPr>
          <w:rFonts w:ascii="Arial" w:hAnsi="Arial" w:cs="Arial"/>
          <w:color w:val="000000"/>
          <w:kern w:val="0"/>
          <w14:ligatures w14:val="none"/>
        </w:rPr>
        <w:t xml:space="preserve">empower </w:t>
      </w:r>
      <w:r w:rsidR="001653B0" w:rsidRPr="002D4F81">
        <w:rPr>
          <w:rFonts w:ascii="Arial" w:hAnsi="Arial" w:cs="Arial"/>
          <w:color w:val="000000"/>
          <w:kern w:val="0"/>
          <w14:ligatures w14:val="none"/>
        </w:rPr>
        <w:t>children to express themselves</w:t>
      </w:r>
      <w:r w:rsidR="0074741C">
        <w:rPr>
          <w:rFonts w:ascii="Arial" w:hAnsi="Arial" w:cs="Arial"/>
          <w:color w:val="000000"/>
          <w:kern w:val="0"/>
          <w14:ligatures w14:val="none"/>
        </w:rPr>
        <w:t xml:space="preserve"> in ways that feel natural and non-threatening</w:t>
      </w:r>
      <w:r w:rsidR="001653B0" w:rsidRPr="002D4F81">
        <w:rPr>
          <w:rFonts w:ascii="Arial" w:hAnsi="Arial" w:cs="Arial"/>
          <w:color w:val="000000"/>
          <w:kern w:val="0"/>
          <w14:ligatures w14:val="none"/>
        </w:rPr>
        <w:t>. Play therapy meets them at their level, using familiar toys</w:t>
      </w:r>
      <w:r w:rsidR="0074741C">
        <w:rPr>
          <w:rFonts w:ascii="Arial" w:hAnsi="Arial" w:cs="Arial"/>
          <w:color w:val="000000"/>
          <w:kern w:val="0"/>
          <w14:ligatures w14:val="none"/>
        </w:rPr>
        <w:t xml:space="preserve">, </w:t>
      </w:r>
      <w:r w:rsidR="001653B0" w:rsidRPr="002D4F81">
        <w:rPr>
          <w:rFonts w:ascii="Arial" w:hAnsi="Arial" w:cs="Arial"/>
          <w:color w:val="000000"/>
          <w:kern w:val="0"/>
          <w14:ligatures w14:val="none"/>
        </w:rPr>
        <w:t xml:space="preserve">games </w:t>
      </w:r>
      <w:r w:rsidR="0074741C">
        <w:rPr>
          <w:rFonts w:ascii="Arial" w:hAnsi="Arial" w:cs="Arial"/>
          <w:color w:val="000000"/>
          <w:kern w:val="0"/>
          <w14:ligatures w14:val="none"/>
        </w:rPr>
        <w:t xml:space="preserve">and materials </w:t>
      </w:r>
      <w:r w:rsidR="001653B0" w:rsidRPr="002D4F81">
        <w:rPr>
          <w:rFonts w:ascii="Arial" w:hAnsi="Arial" w:cs="Arial"/>
          <w:color w:val="000000"/>
          <w:kern w:val="0"/>
          <w14:ligatures w14:val="none"/>
        </w:rPr>
        <w:t>to create a space where they feel seen</w:t>
      </w:r>
      <w:r w:rsidR="0074741C">
        <w:rPr>
          <w:rFonts w:ascii="Arial" w:hAnsi="Arial" w:cs="Arial"/>
          <w:color w:val="000000"/>
          <w:kern w:val="0"/>
          <w14:ligatures w14:val="none"/>
        </w:rPr>
        <w:t>, heard</w:t>
      </w:r>
      <w:r w:rsidR="001653B0" w:rsidRPr="002D4F81">
        <w:rPr>
          <w:rFonts w:ascii="Arial" w:hAnsi="Arial" w:cs="Arial"/>
          <w:color w:val="000000"/>
          <w:kern w:val="0"/>
          <w14:ligatures w14:val="none"/>
        </w:rPr>
        <w:t xml:space="preserve"> and understood.</w:t>
      </w:r>
    </w:p>
    <w:p w14:paraId="18606407" w14:textId="77777777" w:rsidR="001F0271" w:rsidRPr="00AF1159" w:rsidRDefault="001653B0" w:rsidP="001F0271">
      <w:pPr>
        <w:spacing w:before="180" w:after="180" w:line="240" w:lineRule="auto"/>
        <w:ind w:left="720"/>
        <w:rPr>
          <w:rFonts w:ascii="Arial" w:hAnsi="Arial" w:cs="Arial"/>
          <w:i/>
          <w:iCs/>
          <w:color w:val="000000"/>
          <w:kern w:val="0"/>
          <w14:ligatures w14:val="none"/>
        </w:rPr>
      </w:pPr>
      <w:r w:rsidRPr="00AF1159">
        <w:rPr>
          <w:rFonts w:ascii="Arial" w:hAnsi="Arial" w:cs="Arial"/>
          <w:i/>
          <w:iCs/>
          <w:color w:val="000000"/>
          <w:kern w:val="0"/>
          <w14:ligatures w14:val="none"/>
        </w:rPr>
        <w:t>“When you’re free, you can play. And when you’re playing, you become free.”</w:t>
      </w:r>
      <w:r w:rsidR="0022773C" w:rsidRPr="00AF1159">
        <w:rPr>
          <w:rFonts w:ascii="Arial" w:hAnsi="Arial" w:cs="Arial"/>
          <w:i/>
          <w:iCs/>
          <w:color w:val="000000"/>
          <w:kern w:val="0"/>
          <w14:ligatures w14:val="none"/>
        </w:rPr>
        <w:t xml:space="preserve"> </w:t>
      </w:r>
      <w:r w:rsidRPr="00AF1159">
        <w:rPr>
          <w:rFonts w:ascii="Arial" w:hAnsi="Arial" w:cs="Arial"/>
          <w:i/>
          <w:iCs/>
          <w:color w:val="000000"/>
          <w:kern w:val="0"/>
          <w14:ligatures w14:val="none"/>
        </w:rPr>
        <w:t>(Kadison, n.d.)</w:t>
      </w:r>
      <w:r w:rsidR="00B263F6" w:rsidRPr="00AF1159">
        <w:rPr>
          <w:rFonts w:ascii="Arial" w:hAnsi="Arial" w:cs="Arial"/>
          <w:i/>
          <w:iCs/>
          <w:color w:val="000000"/>
          <w:kern w:val="0"/>
          <w14:ligatures w14:val="none"/>
        </w:rPr>
        <w:t>.</w:t>
      </w:r>
      <w:r w:rsidR="0074741C" w:rsidRPr="00AF1159">
        <w:rPr>
          <w:rFonts w:ascii="Arial" w:hAnsi="Arial" w:cs="Arial"/>
          <w:i/>
          <w:iCs/>
          <w:color w:val="000000"/>
          <w:kern w:val="0"/>
          <w14:ligatures w14:val="none"/>
        </w:rPr>
        <w:t xml:space="preserve"> </w:t>
      </w:r>
    </w:p>
    <w:p w14:paraId="4E27FE00" w14:textId="44EA2840" w:rsidR="00876706"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Sometimes</w:t>
      </w:r>
      <w:r w:rsidR="0074741C">
        <w:rPr>
          <w:rFonts w:ascii="Arial" w:hAnsi="Arial" w:cs="Arial"/>
          <w:color w:val="000000"/>
          <w:kern w:val="0"/>
          <w14:ligatures w14:val="none"/>
        </w:rPr>
        <w:t xml:space="preserve">, </w:t>
      </w:r>
      <w:r w:rsidRPr="002D4F81">
        <w:rPr>
          <w:rFonts w:ascii="Arial" w:hAnsi="Arial" w:cs="Arial"/>
          <w:color w:val="000000"/>
          <w:kern w:val="0"/>
          <w14:ligatures w14:val="none"/>
        </w:rPr>
        <w:t>children</w:t>
      </w:r>
      <w:r w:rsidR="0074741C">
        <w:rPr>
          <w:rFonts w:ascii="Arial" w:hAnsi="Arial" w:cs="Arial"/>
          <w:color w:val="000000"/>
          <w:kern w:val="0"/>
          <w14:ligatures w14:val="none"/>
        </w:rPr>
        <w:t xml:space="preserve"> express their inner pain in subtle but powerful ways, saying things </w:t>
      </w:r>
      <w:r w:rsidRPr="002D4F81">
        <w:rPr>
          <w:rFonts w:ascii="Arial" w:hAnsi="Arial" w:cs="Arial"/>
          <w:color w:val="000000"/>
          <w:kern w:val="0"/>
          <w14:ligatures w14:val="none"/>
        </w:rPr>
        <w:t>like</w:t>
      </w:r>
      <w:r w:rsidR="0074741C">
        <w:rPr>
          <w:rFonts w:ascii="Arial" w:hAnsi="Arial" w:cs="Arial"/>
          <w:color w:val="000000"/>
          <w:kern w:val="0"/>
          <w14:ligatures w14:val="none"/>
        </w:rPr>
        <w:t xml:space="preserve">, </w:t>
      </w:r>
      <w:r w:rsidRPr="002D4F81">
        <w:rPr>
          <w:rFonts w:ascii="Arial" w:hAnsi="Arial" w:cs="Arial"/>
          <w:color w:val="000000"/>
          <w:kern w:val="0"/>
          <w14:ligatures w14:val="none"/>
        </w:rPr>
        <w:t>“Everybody hates me and I do too.”</w:t>
      </w:r>
      <w:r w:rsidR="0022773C">
        <w:rPr>
          <w:rFonts w:ascii="Arial" w:hAnsi="Arial" w:cs="Arial"/>
          <w:color w:val="000000"/>
          <w:kern w:val="0"/>
          <w14:ligatures w14:val="none"/>
        </w:rPr>
        <w:t xml:space="preserve"> </w:t>
      </w:r>
      <w:r w:rsidRPr="002D4F81">
        <w:rPr>
          <w:rFonts w:ascii="Arial" w:hAnsi="Arial" w:cs="Arial"/>
          <w:color w:val="000000"/>
          <w:kern w:val="0"/>
          <w14:ligatures w14:val="none"/>
        </w:rPr>
        <w:t xml:space="preserve">But when </w:t>
      </w:r>
      <w:r w:rsidR="0074741C">
        <w:rPr>
          <w:rFonts w:ascii="Arial" w:hAnsi="Arial" w:cs="Arial"/>
          <w:color w:val="000000"/>
          <w:kern w:val="0"/>
          <w14:ligatures w14:val="none"/>
        </w:rPr>
        <w:t xml:space="preserve">a child </w:t>
      </w:r>
      <w:r w:rsidRPr="002D4F81">
        <w:rPr>
          <w:rFonts w:ascii="Arial" w:hAnsi="Arial" w:cs="Arial"/>
          <w:color w:val="000000"/>
          <w:kern w:val="0"/>
          <w14:ligatures w14:val="none"/>
        </w:rPr>
        <w:t>pick</w:t>
      </w:r>
      <w:r w:rsidR="0074741C">
        <w:rPr>
          <w:rFonts w:ascii="Arial" w:hAnsi="Arial" w:cs="Arial"/>
          <w:color w:val="000000"/>
          <w:kern w:val="0"/>
          <w14:ligatures w14:val="none"/>
        </w:rPr>
        <w:t>s</w:t>
      </w:r>
      <w:r w:rsidRPr="002D4F81">
        <w:rPr>
          <w:rFonts w:ascii="Arial" w:hAnsi="Arial" w:cs="Arial"/>
          <w:color w:val="000000"/>
          <w:kern w:val="0"/>
          <w14:ligatures w14:val="none"/>
        </w:rPr>
        <w:t xml:space="preserve"> up a toy and </w:t>
      </w:r>
      <w:r w:rsidR="0074741C">
        <w:rPr>
          <w:rFonts w:ascii="Arial" w:hAnsi="Arial" w:cs="Arial"/>
          <w:color w:val="000000"/>
          <w:kern w:val="0"/>
          <w14:ligatures w14:val="none"/>
        </w:rPr>
        <w:t>begin</w:t>
      </w:r>
      <w:r w:rsidR="00E0524E">
        <w:rPr>
          <w:rFonts w:ascii="Arial" w:hAnsi="Arial" w:cs="Arial"/>
          <w:color w:val="000000"/>
          <w:kern w:val="0"/>
          <w14:ligatures w14:val="none"/>
        </w:rPr>
        <w:t xml:space="preserve"> to act out</w:t>
      </w:r>
      <w:r w:rsidRPr="002D4F81">
        <w:rPr>
          <w:rFonts w:ascii="Arial" w:hAnsi="Arial" w:cs="Arial"/>
          <w:color w:val="000000"/>
          <w:kern w:val="0"/>
          <w14:ligatures w14:val="none"/>
        </w:rPr>
        <w:t xml:space="preserve"> a story, they’re </w:t>
      </w:r>
      <w:r w:rsidR="0074741C">
        <w:rPr>
          <w:rFonts w:ascii="Arial" w:hAnsi="Arial" w:cs="Arial"/>
          <w:color w:val="000000"/>
          <w:kern w:val="0"/>
          <w14:ligatures w14:val="none"/>
        </w:rPr>
        <w:t xml:space="preserve">sharing emotions they may not yet have the words to </w:t>
      </w:r>
      <w:r w:rsidRPr="002D4F81">
        <w:rPr>
          <w:rFonts w:ascii="Arial" w:hAnsi="Arial" w:cs="Arial"/>
          <w:color w:val="000000"/>
          <w:kern w:val="0"/>
          <w14:ligatures w14:val="none"/>
        </w:rPr>
        <w:t>express</w:t>
      </w:r>
      <w:r w:rsidR="0074741C">
        <w:rPr>
          <w:rFonts w:ascii="Arial" w:hAnsi="Arial" w:cs="Arial"/>
          <w:color w:val="000000"/>
          <w:kern w:val="0"/>
          <w14:ligatures w14:val="none"/>
        </w:rPr>
        <w:t>.</w:t>
      </w:r>
    </w:p>
    <w:p w14:paraId="3CCC4ED9" w14:textId="362CA856" w:rsidR="00876706" w:rsidRPr="00DC5311" w:rsidRDefault="00876706"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Emotional Expression and Healing</w:t>
      </w:r>
    </w:p>
    <w:p w14:paraId="0B3E4EC4" w14:textId="77777777" w:rsidR="00876706"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It’s well understood that children naturally learn and grow through play. Play therapy builds on th</w:t>
      </w:r>
      <w:r w:rsidR="001E672B">
        <w:rPr>
          <w:rFonts w:ascii="Arial" w:hAnsi="Arial" w:cs="Arial"/>
          <w:color w:val="000000"/>
          <w:kern w:val="0"/>
          <w14:ligatures w14:val="none"/>
        </w:rPr>
        <w:t xml:space="preserve">is </w:t>
      </w:r>
      <w:r w:rsidRPr="002D4F81">
        <w:rPr>
          <w:rFonts w:ascii="Arial" w:hAnsi="Arial" w:cs="Arial"/>
          <w:color w:val="000000"/>
          <w:kern w:val="0"/>
          <w14:ligatures w14:val="none"/>
        </w:rPr>
        <w:t xml:space="preserve">instinct, </w:t>
      </w:r>
      <w:r w:rsidR="001E672B">
        <w:rPr>
          <w:rFonts w:ascii="Arial" w:hAnsi="Arial" w:cs="Arial"/>
          <w:color w:val="000000"/>
          <w:kern w:val="0"/>
          <w14:ligatures w14:val="none"/>
        </w:rPr>
        <w:t xml:space="preserve">offering a structured yet flexible space where healing can begin. With the gentle presence of </w:t>
      </w:r>
      <w:r w:rsidRPr="002D4F81">
        <w:rPr>
          <w:rFonts w:ascii="Arial" w:hAnsi="Arial" w:cs="Arial"/>
          <w:color w:val="000000"/>
          <w:kern w:val="0"/>
          <w14:ligatures w14:val="none"/>
        </w:rPr>
        <w:t>a trained therapist</w:t>
      </w:r>
      <w:r w:rsidR="001E672B">
        <w:rPr>
          <w:rFonts w:ascii="Arial" w:hAnsi="Arial" w:cs="Arial"/>
          <w:color w:val="000000"/>
          <w:kern w:val="0"/>
          <w14:ligatures w14:val="none"/>
        </w:rPr>
        <w:t>, the child is free to explore their world without fear of</w:t>
      </w:r>
      <w:r w:rsidRPr="002D4F81">
        <w:rPr>
          <w:rFonts w:ascii="Arial" w:hAnsi="Arial" w:cs="Arial"/>
          <w:color w:val="000000"/>
          <w:kern w:val="0"/>
          <w14:ligatures w14:val="none"/>
        </w:rPr>
        <w:t xml:space="preserve"> judgment</w:t>
      </w:r>
      <w:r w:rsidR="001E672B">
        <w:rPr>
          <w:rFonts w:ascii="Arial" w:hAnsi="Arial" w:cs="Arial"/>
          <w:color w:val="000000"/>
          <w:kern w:val="0"/>
          <w14:ligatures w14:val="none"/>
        </w:rPr>
        <w:t xml:space="preserve"> or </w:t>
      </w:r>
      <w:r w:rsidR="0022773C">
        <w:rPr>
          <w:rFonts w:ascii="Arial" w:hAnsi="Arial" w:cs="Arial"/>
          <w:color w:val="000000"/>
          <w:kern w:val="0"/>
          <w14:ligatures w14:val="none"/>
        </w:rPr>
        <w:t>interruption</w:t>
      </w:r>
      <w:r w:rsidRPr="002D4F81">
        <w:rPr>
          <w:rFonts w:ascii="Arial" w:hAnsi="Arial" w:cs="Arial"/>
          <w:color w:val="000000"/>
          <w:kern w:val="0"/>
          <w14:ligatures w14:val="none"/>
        </w:rPr>
        <w:t xml:space="preserve">. As Susannah Bradley explains, </w:t>
      </w:r>
      <w:r w:rsidRPr="00AF1159">
        <w:rPr>
          <w:rFonts w:ascii="Arial" w:hAnsi="Arial" w:cs="Arial"/>
          <w:i/>
          <w:iCs/>
          <w:color w:val="000000"/>
          <w:kern w:val="0"/>
          <w14:ligatures w14:val="none"/>
        </w:rPr>
        <w:t>“</w:t>
      </w:r>
      <w:r w:rsidR="00C60007" w:rsidRPr="00AF1159">
        <w:rPr>
          <w:rFonts w:ascii="Arial" w:hAnsi="Arial" w:cs="Arial"/>
          <w:i/>
          <w:iCs/>
          <w:color w:val="000000"/>
          <w:kern w:val="0"/>
          <w14:ligatures w14:val="none"/>
        </w:rPr>
        <w:t>Its mainly</w:t>
      </w:r>
      <w:r w:rsidRPr="00AF1159">
        <w:rPr>
          <w:rFonts w:ascii="Arial" w:hAnsi="Arial" w:cs="Arial"/>
          <w:i/>
          <w:iCs/>
          <w:color w:val="000000"/>
          <w:kern w:val="0"/>
          <w14:ligatures w14:val="none"/>
        </w:rPr>
        <w:t xml:space="preserve"> </w:t>
      </w:r>
      <w:r w:rsidR="0022773C" w:rsidRPr="00AF1159">
        <w:rPr>
          <w:rFonts w:ascii="Arial" w:hAnsi="Arial" w:cs="Arial"/>
          <w:i/>
          <w:iCs/>
          <w:color w:val="000000"/>
          <w:kern w:val="0"/>
          <w14:ligatures w14:val="none"/>
        </w:rPr>
        <w:t>child led</w:t>
      </w:r>
      <w:r w:rsidRPr="00AF1159">
        <w:rPr>
          <w:rFonts w:ascii="Arial" w:hAnsi="Arial" w:cs="Arial"/>
          <w:i/>
          <w:iCs/>
          <w:color w:val="000000"/>
          <w:kern w:val="0"/>
          <w14:ligatures w14:val="none"/>
        </w:rPr>
        <w:t>. As play therapists, we don’t interpret, we don’t react, we don’t judge.”</w:t>
      </w:r>
      <w:r w:rsidR="001E672B" w:rsidRPr="001E672B">
        <w:rPr>
          <w:rFonts w:ascii="Arial" w:hAnsi="Arial" w:cs="Arial"/>
          <w:color w:val="000000"/>
          <w:kern w:val="0"/>
          <w14:ligatures w14:val="none"/>
        </w:rPr>
        <w:t xml:space="preserve"> </w:t>
      </w:r>
      <w:r w:rsidR="001E672B" w:rsidRPr="002D4F81">
        <w:rPr>
          <w:rFonts w:ascii="Arial" w:hAnsi="Arial" w:cs="Arial"/>
          <w:color w:val="000000"/>
          <w:kern w:val="0"/>
          <w14:ligatures w14:val="none"/>
        </w:rPr>
        <w:t>(Bradley, n.d.)</w:t>
      </w:r>
      <w:r w:rsidR="00876706">
        <w:rPr>
          <w:rFonts w:ascii="Arial" w:hAnsi="Arial" w:cs="Arial"/>
          <w:color w:val="000000"/>
          <w:kern w:val="0"/>
          <w14:ligatures w14:val="none"/>
        </w:rPr>
        <w:t>.</w:t>
      </w:r>
      <w:r w:rsidRPr="002D4F81">
        <w:rPr>
          <w:rFonts w:ascii="Arial" w:hAnsi="Arial" w:cs="Arial"/>
          <w:color w:val="000000"/>
          <w:kern w:val="0"/>
          <w14:ligatures w14:val="none"/>
        </w:rPr>
        <w:t xml:space="preserve"> </w:t>
      </w:r>
    </w:p>
    <w:p w14:paraId="3C8B992B" w14:textId="01AA3BD2" w:rsidR="00876706"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 xml:space="preserve">Some of the children I’ve worked with have said things like, “I want home,” or “I’m very anxious.” Others </w:t>
      </w:r>
      <w:r w:rsidR="00325F13">
        <w:rPr>
          <w:rFonts w:ascii="Arial" w:hAnsi="Arial" w:cs="Arial"/>
          <w:color w:val="000000"/>
          <w:kern w:val="0"/>
          <w14:ligatures w14:val="none"/>
        </w:rPr>
        <w:t xml:space="preserve">simply </w:t>
      </w:r>
      <w:r w:rsidRPr="002D4F81">
        <w:rPr>
          <w:rFonts w:ascii="Arial" w:hAnsi="Arial" w:cs="Arial"/>
          <w:color w:val="000000"/>
          <w:kern w:val="0"/>
          <w14:ligatures w14:val="none"/>
        </w:rPr>
        <w:t xml:space="preserve">tell me they just want to stay </w:t>
      </w:r>
      <w:r w:rsidR="00C60007" w:rsidRPr="002D4F81">
        <w:rPr>
          <w:rFonts w:ascii="Arial" w:hAnsi="Arial" w:cs="Arial"/>
          <w:color w:val="000000"/>
          <w:kern w:val="0"/>
          <w14:ligatures w14:val="none"/>
        </w:rPr>
        <w:t>inside</w:t>
      </w:r>
      <w:r w:rsidR="00C60007">
        <w:rPr>
          <w:rFonts w:ascii="Arial" w:hAnsi="Arial" w:cs="Arial"/>
          <w:color w:val="000000"/>
          <w:kern w:val="0"/>
          <w14:ligatures w14:val="none"/>
        </w:rPr>
        <w:t xml:space="preserve"> because</w:t>
      </w:r>
      <w:r w:rsidR="00325F13">
        <w:rPr>
          <w:rFonts w:ascii="Arial" w:hAnsi="Arial" w:cs="Arial"/>
          <w:color w:val="000000"/>
          <w:kern w:val="0"/>
          <w14:ligatures w14:val="none"/>
        </w:rPr>
        <w:t xml:space="preserve"> that’s </w:t>
      </w:r>
      <w:r w:rsidRPr="002D4F81">
        <w:rPr>
          <w:rFonts w:ascii="Arial" w:hAnsi="Arial" w:cs="Arial"/>
          <w:color w:val="000000"/>
          <w:kern w:val="0"/>
          <w14:ligatures w14:val="none"/>
        </w:rPr>
        <w:t xml:space="preserve">where it feels safe. Hearing those words always hits me </w:t>
      </w:r>
      <w:r w:rsidR="00325F13">
        <w:rPr>
          <w:rFonts w:ascii="Arial" w:hAnsi="Arial" w:cs="Arial"/>
          <w:color w:val="000000"/>
          <w:kern w:val="0"/>
          <w14:ligatures w14:val="none"/>
        </w:rPr>
        <w:t>deeply. It’s a reminder that, beyond behaviour or diagnoses, there’s a child longing for comfort, security and connection.</w:t>
      </w:r>
    </w:p>
    <w:p w14:paraId="6B752813" w14:textId="77777777" w:rsidR="00876706" w:rsidRPr="00DC5311" w:rsidRDefault="00876706"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Art and Play in Creative Practice</w:t>
      </w:r>
    </w:p>
    <w:p w14:paraId="28EAEF2C" w14:textId="1EBEE912" w:rsidR="001653B0" w:rsidRPr="002D4F81" w:rsidRDefault="001653B0" w:rsidP="001653B0">
      <w:pPr>
        <w:spacing w:before="180" w:after="180" w:line="240" w:lineRule="auto"/>
        <w:rPr>
          <w:rFonts w:ascii="Arial" w:hAnsi="Arial" w:cs="Arial"/>
          <w:color w:val="000000"/>
          <w:kern w:val="0"/>
          <w14:ligatures w14:val="none"/>
        </w:rPr>
      </w:pPr>
      <w:r w:rsidRPr="002D4F81">
        <w:rPr>
          <w:rFonts w:ascii="Arial" w:hAnsi="Arial" w:cs="Arial"/>
          <w:color w:val="000000"/>
          <w:kern w:val="0"/>
          <w14:ligatures w14:val="none"/>
        </w:rPr>
        <w:t>These moments remind me</w:t>
      </w:r>
      <w:r w:rsidR="00AF1159">
        <w:rPr>
          <w:rFonts w:ascii="Arial" w:hAnsi="Arial" w:cs="Arial"/>
          <w:color w:val="000000"/>
          <w:kern w:val="0"/>
          <w14:ligatures w14:val="none"/>
        </w:rPr>
        <w:t xml:space="preserve"> that creating art with children is not just about the final product. I</w:t>
      </w:r>
      <w:r w:rsidRPr="002D4F81">
        <w:rPr>
          <w:rFonts w:ascii="Arial" w:hAnsi="Arial" w:cs="Arial"/>
          <w:color w:val="000000"/>
          <w:kern w:val="0"/>
          <w14:ligatures w14:val="none"/>
        </w:rPr>
        <w:t xml:space="preserve">t’s about </w:t>
      </w:r>
      <w:r w:rsidR="00E0524E">
        <w:rPr>
          <w:rFonts w:ascii="Arial" w:hAnsi="Arial" w:cs="Arial"/>
          <w:color w:val="000000"/>
          <w:kern w:val="0"/>
          <w14:ligatures w14:val="none"/>
        </w:rPr>
        <w:t xml:space="preserve">showing up </w:t>
      </w:r>
      <w:r w:rsidRPr="002D4F81">
        <w:rPr>
          <w:rFonts w:ascii="Arial" w:hAnsi="Arial" w:cs="Arial"/>
          <w:color w:val="000000"/>
          <w:kern w:val="0"/>
          <w14:ligatures w14:val="none"/>
        </w:rPr>
        <w:t>with empathy, holding space for fear</w:t>
      </w:r>
      <w:r w:rsidR="00E0524E">
        <w:rPr>
          <w:rFonts w:ascii="Arial" w:hAnsi="Arial" w:cs="Arial"/>
          <w:color w:val="000000"/>
          <w:kern w:val="0"/>
          <w14:ligatures w14:val="none"/>
        </w:rPr>
        <w:t>,</w:t>
      </w:r>
      <w:r w:rsidRPr="002D4F81">
        <w:rPr>
          <w:rFonts w:ascii="Arial" w:hAnsi="Arial" w:cs="Arial"/>
          <w:color w:val="000000"/>
          <w:kern w:val="0"/>
          <w14:ligatures w14:val="none"/>
        </w:rPr>
        <w:t xml:space="preserve"> sadness or longing. </w:t>
      </w:r>
      <w:r w:rsidR="00AF1159">
        <w:rPr>
          <w:rFonts w:ascii="Arial" w:hAnsi="Arial" w:cs="Arial"/>
          <w:color w:val="000000"/>
          <w:kern w:val="0"/>
          <w14:ligatures w14:val="none"/>
        </w:rPr>
        <w:t>A</w:t>
      </w:r>
      <w:r w:rsidRPr="002D4F81">
        <w:rPr>
          <w:rFonts w:ascii="Arial" w:hAnsi="Arial" w:cs="Arial"/>
          <w:color w:val="000000"/>
          <w:kern w:val="0"/>
          <w14:ligatures w14:val="none"/>
        </w:rPr>
        <w:t xml:space="preserve"> s</w:t>
      </w:r>
      <w:r w:rsidR="00E0524E">
        <w:rPr>
          <w:rFonts w:ascii="Arial" w:hAnsi="Arial" w:cs="Arial"/>
          <w:color w:val="000000"/>
          <w:kern w:val="0"/>
          <w14:ligatures w14:val="none"/>
        </w:rPr>
        <w:t>imple</w:t>
      </w:r>
      <w:r w:rsidRPr="002D4F81">
        <w:rPr>
          <w:rFonts w:ascii="Arial" w:hAnsi="Arial" w:cs="Arial"/>
          <w:color w:val="000000"/>
          <w:kern w:val="0"/>
          <w14:ligatures w14:val="none"/>
        </w:rPr>
        <w:t xml:space="preserve"> drawing or s</w:t>
      </w:r>
      <w:r w:rsidR="00E0524E">
        <w:rPr>
          <w:rFonts w:ascii="Arial" w:hAnsi="Arial" w:cs="Arial"/>
          <w:color w:val="000000"/>
          <w:kern w:val="0"/>
          <w14:ligatures w14:val="none"/>
        </w:rPr>
        <w:t>mall</w:t>
      </w:r>
      <w:r w:rsidRPr="002D4F81">
        <w:rPr>
          <w:rFonts w:ascii="Arial" w:hAnsi="Arial" w:cs="Arial"/>
          <w:color w:val="000000"/>
          <w:kern w:val="0"/>
          <w14:ligatures w14:val="none"/>
        </w:rPr>
        <w:t xml:space="preserve"> gesture can become something solid to hold onto</w:t>
      </w:r>
      <w:r w:rsidR="00E0524E">
        <w:rPr>
          <w:rFonts w:ascii="Arial" w:hAnsi="Arial" w:cs="Arial"/>
          <w:color w:val="000000"/>
          <w:kern w:val="0"/>
          <w14:ligatures w14:val="none"/>
        </w:rPr>
        <w:t xml:space="preserve">, </w:t>
      </w:r>
      <w:r w:rsidRPr="002D4F81">
        <w:rPr>
          <w:rFonts w:ascii="Arial" w:hAnsi="Arial" w:cs="Arial"/>
          <w:color w:val="000000"/>
          <w:kern w:val="0"/>
          <w14:ligatures w14:val="none"/>
        </w:rPr>
        <w:t>a way for them to be seen.</w:t>
      </w:r>
    </w:p>
    <w:p w14:paraId="58502B34" w14:textId="16965737" w:rsidR="00876706" w:rsidRPr="00DC5311" w:rsidRDefault="00876706" w:rsidP="001653B0">
      <w:pPr>
        <w:spacing w:before="180" w:after="180" w:line="240" w:lineRule="auto"/>
        <w:rPr>
          <w:rFonts w:ascii="Arial" w:hAnsi="Arial" w:cs="Arial"/>
          <w:color w:val="000000" w:themeColor="text1"/>
          <w:kern w:val="0"/>
          <w14:ligatures w14:val="none"/>
        </w:rPr>
      </w:pPr>
      <w:r>
        <w:rPr>
          <w:rFonts w:ascii="Arial" w:hAnsi="Arial" w:cs="Arial"/>
          <w:color w:val="000000"/>
          <w:kern w:val="0"/>
          <w14:ligatures w14:val="none"/>
        </w:rPr>
        <w:t xml:space="preserve">One client repeatedly asked to </w:t>
      </w:r>
      <w:r w:rsidR="001653B0" w:rsidRPr="002D4F81">
        <w:rPr>
          <w:rFonts w:ascii="Arial" w:hAnsi="Arial" w:cs="Arial"/>
          <w:color w:val="000000"/>
          <w:kern w:val="0"/>
          <w14:ligatures w14:val="none"/>
        </w:rPr>
        <w:t xml:space="preserve">go to the toy shop.” When I finally asked why, she said, “It makes me feel anxious, but I also feel loved and not so alone.” That </w:t>
      </w:r>
      <w:r w:rsidRPr="00DC5311">
        <w:rPr>
          <w:rFonts w:ascii="Arial" w:hAnsi="Arial" w:cs="Arial"/>
          <w:color w:val="000000" w:themeColor="text1"/>
          <w:kern w:val="0"/>
          <w14:ligatures w14:val="none"/>
        </w:rPr>
        <w:lastRenderedPageBreak/>
        <w:t xml:space="preserve">experience helped </w:t>
      </w:r>
      <w:r w:rsidR="001653B0" w:rsidRPr="00DC5311">
        <w:rPr>
          <w:rFonts w:ascii="Arial" w:hAnsi="Arial" w:cs="Arial"/>
          <w:color w:val="000000" w:themeColor="text1"/>
          <w:kern w:val="0"/>
          <w14:ligatures w14:val="none"/>
        </w:rPr>
        <w:t xml:space="preserve">shape my intention: to explore how person-centred thinking can </w:t>
      </w:r>
      <w:r w:rsidR="00E0524E" w:rsidRPr="00DC5311">
        <w:rPr>
          <w:rFonts w:ascii="Arial" w:hAnsi="Arial" w:cs="Arial"/>
          <w:color w:val="000000" w:themeColor="text1"/>
          <w:kern w:val="0"/>
          <w14:ligatures w14:val="none"/>
        </w:rPr>
        <w:t xml:space="preserve">influence </w:t>
      </w:r>
      <w:r w:rsidR="001653B0" w:rsidRPr="00DC5311">
        <w:rPr>
          <w:rFonts w:ascii="Arial" w:hAnsi="Arial" w:cs="Arial"/>
          <w:color w:val="000000" w:themeColor="text1"/>
          <w:kern w:val="0"/>
          <w14:ligatures w14:val="none"/>
        </w:rPr>
        <w:t>my installation work.</w:t>
      </w:r>
    </w:p>
    <w:p w14:paraId="30D95546" w14:textId="0D9FC829" w:rsidR="00876706" w:rsidRPr="00DC5311" w:rsidRDefault="00876706"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Artist Case Studies</w:t>
      </w:r>
    </w:p>
    <w:p w14:paraId="082A98CF" w14:textId="46FFFBB1" w:rsidR="00876706" w:rsidRPr="00DC5311" w:rsidRDefault="00876706"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Mike Kelley</w:t>
      </w:r>
    </w:p>
    <w:p w14:paraId="10205AEA" w14:textId="4CD8AA10" w:rsidR="006614BC" w:rsidRPr="00DC5311" w:rsidRDefault="00876706"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Kelley’s installations, such as Educational Complex (1993), speak of trauma, neglect and systematic failure. His use of worn, discarded toys communicates childhoods that were</w:t>
      </w:r>
      <w:r w:rsidR="006614BC" w:rsidRPr="00DC5311">
        <w:rPr>
          <w:rFonts w:ascii="Arial" w:hAnsi="Arial" w:cs="Arial"/>
          <w:color w:val="000000" w:themeColor="text1"/>
          <w:kern w:val="0"/>
          <w14:ligatures w14:val="none"/>
        </w:rPr>
        <w:t>n</w:t>
      </w:r>
      <w:r w:rsidR="001A17BE" w:rsidRPr="00DC5311">
        <w:rPr>
          <w:rFonts w:ascii="Arial" w:hAnsi="Arial" w:cs="Arial"/>
          <w:color w:val="000000" w:themeColor="text1"/>
          <w:kern w:val="0"/>
          <w14:ligatures w14:val="none"/>
        </w:rPr>
        <w:t>’</w:t>
      </w:r>
      <w:r w:rsidRPr="00DC5311">
        <w:rPr>
          <w:rFonts w:ascii="Arial" w:hAnsi="Arial" w:cs="Arial"/>
          <w:color w:val="000000" w:themeColor="text1"/>
          <w:kern w:val="0"/>
          <w14:ligatures w14:val="none"/>
        </w:rPr>
        <w:t>t idealised but real, raw and emotional</w:t>
      </w:r>
      <w:r w:rsidR="00FA47AF">
        <w:rPr>
          <w:rFonts w:ascii="Arial" w:hAnsi="Arial" w:cs="Arial"/>
          <w:color w:val="000000" w:themeColor="text1"/>
          <w:kern w:val="0"/>
          <w14:ligatures w14:val="none"/>
        </w:rPr>
        <w:t>.</w:t>
      </w:r>
    </w:p>
    <w:p w14:paraId="1964A448" w14:textId="77777777" w:rsidR="001F0271" w:rsidRPr="00DC5311" w:rsidRDefault="00941FAC" w:rsidP="00941FAC">
      <w:pPr>
        <w:spacing w:before="180" w:after="180" w:line="240" w:lineRule="auto"/>
        <w:rPr>
          <w:rFonts w:ascii="Arial" w:hAnsi="Arial" w:cs="Arial"/>
          <w:color w:val="000000" w:themeColor="text1"/>
          <w:kern w:val="0"/>
          <w14:ligatures w14:val="none"/>
        </w:rPr>
      </w:pPr>
      <w:bookmarkStart w:id="0" w:name="_Hlk201220302"/>
      <w:r w:rsidRPr="00DC5311">
        <w:rPr>
          <w:rFonts w:ascii="Arial" w:hAnsi="Arial" w:cs="Arial"/>
          <w:color w:val="000000" w:themeColor="text1"/>
          <w:kern w:val="0"/>
          <w14:ligatures w14:val="none"/>
        </w:rPr>
        <w:t xml:space="preserve">In my own sessions, I’ve seen the same thing, how toys carry meaning far beyond play. One young girl said the toy shop made her feel “less anxious and not alone.” I understood. For  some children, toys aren’t just fun. They’re bridges to safety, connection and meaning. Like Kelley, I want to use toys in my work not as symbols of idealised childhoods, but as witnesses to real emotion. </w:t>
      </w:r>
    </w:p>
    <w:p w14:paraId="76EFEE5C" w14:textId="6616F291" w:rsidR="00941FAC" w:rsidRDefault="00941FAC" w:rsidP="00941FAC">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However, instead of solely using installation or sculpture, I’m drawn to drawing, performance, and painting. I want to create spaces where the toy speaks, where it represents the child’s unheard voice, a protector, or a quiet observer. Play therapy has taught me that toys are powerful, they can hold what can’t yet be said. Kelley’s raw honesty inspires me to create work that honours that silence, that deep place where emotion hides until it feels safe to come out.</w:t>
      </w:r>
    </w:p>
    <w:p w14:paraId="6BC12ABE" w14:textId="54772A1C" w:rsidR="009C3A39" w:rsidRPr="00DC5311" w:rsidRDefault="00907B31" w:rsidP="00941FAC">
      <w:pPr>
        <w:spacing w:before="180" w:after="180" w:line="240" w:lineRule="auto"/>
        <w:rPr>
          <w:rFonts w:ascii="Arial" w:hAnsi="Arial" w:cs="Arial"/>
          <w:color w:val="000000" w:themeColor="text1"/>
          <w:kern w:val="0"/>
          <w14:ligatures w14:val="none"/>
        </w:rPr>
      </w:pPr>
      <w:r>
        <w:rPr>
          <w:rFonts w:ascii="Arial" w:hAnsi="Arial" w:cs="Arial"/>
          <w:noProof/>
          <w:color w:val="000000" w:themeColor="text1"/>
          <w:kern w:val="0"/>
        </w:rPr>
        <w:drawing>
          <wp:anchor distT="0" distB="0" distL="114300" distR="114300" simplePos="0" relativeHeight="251659264" behindDoc="0" locked="0" layoutInCell="1" allowOverlap="1" wp14:anchorId="7A975BA5" wp14:editId="2E2B35D6">
            <wp:simplePos x="0" y="0"/>
            <wp:positionH relativeFrom="column">
              <wp:posOffset>0</wp:posOffset>
            </wp:positionH>
            <wp:positionV relativeFrom="paragraph">
              <wp:posOffset>293370</wp:posOffset>
            </wp:positionV>
            <wp:extent cx="3829050" cy="2552700"/>
            <wp:effectExtent l="0" t="0" r="6350" b="0"/>
            <wp:wrapTopAndBottom/>
            <wp:docPr id="698502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502900" name="Picture 6985029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3829050" cy="2552700"/>
                    </a:xfrm>
                    <a:prstGeom prst="rect">
                      <a:avLst/>
                    </a:prstGeom>
                  </pic:spPr>
                </pic:pic>
              </a:graphicData>
            </a:graphic>
            <wp14:sizeRelH relativeFrom="margin">
              <wp14:pctWidth>0</wp14:pctWidth>
            </wp14:sizeRelH>
            <wp14:sizeRelV relativeFrom="margin">
              <wp14:pctHeight>0</wp14:pctHeight>
            </wp14:sizeRelV>
          </wp:anchor>
        </w:drawing>
      </w:r>
    </w:p>
    <w:p w14:paraId="4F615B78" w14:textId="51D617CC" w:rsidR="00876706" w:rsidRPr="00DC5311" w:rsidRDefault="00876706" w:rsidP="001653B0">
      <w:pPr>
        <w:spacing w:before="180" w:after="180" w:line="240" w:lineRule="auto"/>
        <w:rPr>
          <w:rFonts w:ascii="Arial" w:hAnsi="Arial" w:cs="Arial"/>
          <w:color w:val="EE0000"/>
          <w:kern w:val="0"/>
          <w14:ligatures w14:val="none"/>
        </w:rPr>
      </w:pPr>
    </w:p>
    <w:bookmarkEnd w:id="0"/>
    <w:p w14:paraId="1383A611" w14:textId="77777777" w:rsidR="006614BC" w:rsidRPr="00DC5311" w:rsidRDefault="006614BC" w:rsidP="001653B0">
      <w:pPr>
        <w:spacing w:before="180" w:after="180" w:line="240" w:lineRule="auto"/>
        <w:rPr>
          <w:rFonts w:ascii="Arial" w:hAnsi="Arial" w:cs="Arial"/>
          <w:color w:val="000000" w:themeColor="text1"/>
          <w:kern w:val="0"/>
          <w14:ligatures w14:val="none"/>
        </w:rPr>
      </w:pPr>
    </w:p>
    <w:p w14:paraId="79F4C53E" w14:textId="58D3EBE0" w:rsidR="00876706" w:rsidRPr="00DC5311" w:rsidRDefault="00876706"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Annette Messager</w:t>
      </w:r>
    </w:p>
    <w:p w14:paraId="6F500E43" w14:textId="4FE01107" w:rsidR="00360D60" w:rsidRPr="00DC5311" w:rsidRDefault="006614BC" w:rsidP="006614BC">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Mess</w:t>
      </w:r>
      <w:r w:rsidR="00AF1159" w:rsidRPr="00DC5311">
        <w:rPr>
          <w:rFonts w:ascii="Arial" w:hAnsi="Arial" w:cs="Arial"/>
          <w:color w:val="000000" w:themeColor="text1"/>
          <w:kern w:val="0"/>
          <w14:ligatures w14:val="none"/>
        </w:rPr>
        <w:t>a</w:t>
      </w:r>
      <w:r w:rsidRPr="00DC5311">
        <w:rPr>
          <w:rFonts w:ascii="Arial" w:hAnsi="Arial" w:cs="Arial"/>
          <w:color w:val="000000" w:themeColor="text1"/>
          <w:kern w:val="0"/>
          <w14:ligatures w14:val="none"/>
        </w:rPr>
        <w:t>ger’s use of soft materials, and toys creates landscapes of identity and vulnerability. Her work often addresses femininity and memory in ways that feel intimate and surreal</w:t>
      </w:r>
      <w:r w:rsidR="00360D60" w:rsidRPr="00DC5311">
        <w:rPr>
          <w:rFonts w:ascii="Arial" w:hAnsi="Arial" w:cs="Arial"/>
          <w:color w:val="000000" w:themeColor="text1"/>
          <w:kern w:val="0"/>
          <w14:ligatures w14:val="none"/>
        </w:rPr>
        <w:t>.</w:t>
      </w:r>
    </w:p>
    <w:p w14:paraId="439A9781" w14:textId="77777777" w:rsidR="00442482" w:rsidRDefault="00442482" w:rsidP="00442482">
      <w:pPr>
        <w:pStyle w:val="p1"/>
        <w:rPr>
          <w:rStyle w:val="s1"/>
          <w:rFonts w:ascii="Arial" w:hAnsi="Arial" w:cs="Arial"/>
        </w:rPr>
      </w:pPr>
      <w:r w:rsidRPr="003005B3">
        <w:rPr>
          <w:rStyle w:val="s1"/>
          <w:rFonts w:ascii="Arial" w:hAnsi="Arial" w:cs="Arial"/>
        </w:rPr>
        <w:t>I often choose soft materials in my work</w:t>
      </w:r>
      <w:r>
        <w:rPr>
          <w:rStyle w:val="s1"/>
          <w:rFonts w:ascii="Arial" w:hAnsi="Arial" w:cs="Arial"/>
        </w:rPr>
        <w:t>,</w:t>
      </w:r>
      <w:r w:rsidRPr="003005B3">
        <w:rPr>
          <w:rStyle w:val="s1"/>
          <w:rFonts w:ascii="Arial" w:hAnsi="Arial" w:cs="Arial"/>
        </w:rPr>
        <w:t xml:space="preserve"> fabrics, cushions, or gentle textures</w:t>
      </w:r>
      <w:r>
        <w:rPr>
          <w:rStyle w:val="s1"/>
          <w:rFonts w:ascii="Arial" w:hAnsi="Arial" w:cs="Arial"/>
        </w:rPr>
        <w:t>,</w:t>
      </w:r>
      <w:r w:rsidRPr="003005B3">
        <w:rPr>
          <w:rStyle w:val="s1"/>
          <w:rFonts w:ascii="Arial" w:hAnsi="Arial" w:cs="Arial"/>
        </w:rPr>
        <w:t xml:space="preserve"> because they evoke a sense of comfort and care. Th</w:t>
      </w:r>
      <w:r>
        <w:rPr>
          <w:rStyle w:val="s1"/>
          <w:rFonts w:ascii="Arial" w:hAnsi="Arial" w:cs="Arial"/>
        </w:rPr>
        <w:t xml:space="preserve">e choice is </w:t>
      </w:r>
      <w:r w:rsidRPr="003005B3">
        <w:rPr>
          <w:rStyle w:val="s1"/>
          <w:rFonts w:ascii="Arial" w:hAnsi="Arial" w:cs="Arial"/>
        </w:rPr>
        <w:t xml:space="preserve">influenced by ideas from sensory integration and trauma-informed design, where soft, non-threatening </w:t>
      </w:r>
      <w:r w:rsidRPr="003005B3">
        <w:rPr>
          <w:rStyle w:val="s1"/>
          <w:rFonts w:ascii="Arial" w:hAnsi="Arial" w:cs="Arial"/>
        </w:rPr>
        <w:lastRenderedPageBreak/>
        <w:t>environments can help regulate the nervous system. In my work with children, especially those with sensory needs or emotional difficulties, I’ve seen how softness can calm, ground, and create safety. These materials also relate to Winnicott’s theory of the “holding environment”</w:t>
      </w:r>
      <w:r>
        <w:rPr>
          <w:rStyle w:val="s1"/>
          <w:rFonts w:ascii="Arial" w:hAnsi="Arial" w:cs="Arial"/>
        </w:rPr>
        <w:t xml:space="preserve">, </w:t>
      </w:r>
      <w:r w:rsidRPr="003005B3">
        <w:rPr>
          <w:rStyle w:val="s1"/>
          <w:rFonts w:ascii="Arial" w:hAnsi="Arial" w:cs="Arial"/>
        </w:rPr>
        <w:t>the idea that care, containment, and emotional holding are essential for development. Through my installations and performances, I try to create that same sense of being held</w:t>
      </w:r>
      <w:r>
        <w:rPr>
          <w:rStyle w:val="s1"/>
          <w:rFonts w:ascii="Arial" w:hAnsi="Arial" w:cs="Arial"/>
        </w:rPr>
        <w:t xml:space="preserve">, </w:t>
      </w:r>
      <w:r w:rsidRPr="003005B3">
        <w:rPr>
          <w:rStyle w:val="s1"/>
          <w:rFonts w:ascii="Arial" w:hAnsi="Arial" w:cs="Arial"/>
        </w:rPr>
        <w:t>gently, without pressure</w:t>
      </w:r>
      <w:r>
        <w:rPr>
          <w:rStyle w:val="s1"/>
          <w:rFonts w:ascii="Arial" w:hAnsi="Arial" w:cs="Arial"/>
        </w:rPr>
        <w:t xml:space="preserve">, </w:t>
      </w:r>
      <w:r w:rsidRPr="003005B3">
        <w:rPr>
          <w:rStyle w:val="s1"/>
          <w:rFonts w:ascii="Arial" w:hAnsi="Arial" w:cs="Arial"/>
        </w:rPr>
        <w:t xml:space="preserve">for </w:t>
      </w:r>
      <w:r>
        <w:rPr>
          <w:rStyle w:val="s1"/>
          <w:rFonts w:ascii="Arial" w:hAnsi="Arial" w:cs="Arial"/>
        </w:rPr>
        <w:t xml:space="preserve">both </w:t>
      </w:r>
      <w:r w:rsidRPr="003005B3">
        <w:rPr>
          <w:rStyle w:val="s1"/>
          <w:rFonts w:ascii="Arial" w:hAnsi="Arial" w:cs="Arial"/>
        </w:rPr>
        <w:t>myself and for the viewer.</w:t>
      </w:r>
    </w:p>
    <w:p w14:paraId="3E96EEE0" w14:textId="0F5B1D92" w:rsidR="00360D60" w:rsidRPr="00DC5311" w:rsidRDefault="00754FD5" w:rsidP="00360D60">
      <w:pPr>
        <w:spacing w:before="180" w:after="180" w:line="240" w:lineRule="auto"/>
        <w:rPr>
          <w:rFonts w:ascii="Arial" w:hAnsi="Arial" w:cs="Arial"/>
          <w:color w:val="EE0000"/>
          <w:kern w:val="0"/>
          <w14:ligatures w14:val="none"/>
        </w:rPr>
      </w:pPr>
      <w:r>
        <w:rPr>
          <w:rFonts w:ascii="Arial" w:hAnsi="Arial" w:cs="Arial"/>
          <w:noProof/>
        </w:rPr>
        <w:drawing>
          <wp:anchor distT="0" distB="0" distL="114300" distR="114300" simplePos="0" relativeHeight="251660288" behindDoc="0" locked="0" layoutInCell="1" allowOverlap="1" wp14:anchorId="456975EB" wp14:editId="51EFF65F">
            <wp:simplePos x="0" y="0"/>
            <wp:positionH relativeFrom="column">
              <wp:posOffset>0</wp:posOffset>
            </wp:positionH>
            <wp:positionV relativeFrom="paragraph">
              <wp:posOffset>240030</wp:posOffset>
            </wp:positionV>
            <wp:extent cx="3600450" cy="3600450"/>
            <wp:effectExtent l="0" t="0" r="6350" b="6350"/>
            <wp:wrapTopAndBottom/>
            <wp:docPr id="13420959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095942" name="Picture 1342095942"/>
                    <pic:cNvPicPr/>
                  </pic:nvPicPr>
                  <pic:blipFill>
                    <a:blip r:embed="rId5">
                      <a:extLst>
                        <a:ext uri="{28A0092B-C50C-407E-A947-70E740481C1C}">
                          <a14:useLocalDpi xmlns:a14="http://schemas.microsoft.com/office/drawing/2010/main" val="0"/>
                        </a:ext>
                      </a:extLst>
                    </a:blip>
                    <a:stretch>
                      <a:fillRect/>
                    </a:stretch>
                  </pic:blipFill>
                  <pic:spPr>
                    <a:xfrm>
                      <a:off x="0" y="0"/>
                      <a:ext cx="3600450" cy="3600450"/>
                    </a:xfrm>
                    <a:prstGeom prst="rect">
                      <a:avLst/>
                    </a:prstGeom>
                  </pic:spPr>
                </pic:pic>
              </a:graphicData>
            </a:graphic>
            <wp14:sizeRelH relativeFrom="margin">
              <wp14:pctWidth>0</wp14:pctWidth>
            </wp14:sizeRelH>
            <wp14:sizeRelV relativeFrom="margin">
              <wp14:pctHeight>0</wp14:pctHeight>
            </wp14:sizeRelV>
          </wp:anchor>
        </w:drawing>
      </w:r>
    </w:p>
    <w:p w14:paraId="1D82507A" w14:textId="37C1EAAA" w:rsidR="006614BC" w:rsidRPr="00DC5311" w:rsidRDefault="006614BC" w:rsidP="006614BC">
      <w:pPr>
        <w:spacing w:before="180" w:after="180" w:line="240" w:lineRule="auto"/>
        <w:rPr>
          <w:rFonts w:ascii="Arial" w:hAnsi="Arial" w:cs="Arial"/>
          <w:color w:val="000000" w:themeColor="text1"/>
          <w:kern w:val="0"/>
          <w14:ligatures w14:val="none"/>
        </w:rPr>
      </w:pPr>
    </w:p>
    <w:p w14:paraId="35CF800C" w14:textId="5713657C" w:rsidR="006614BC" w:rsidRPr="00DC5311" w:rsidRDefault="006614BC"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Polina Osipova</w:t>
      </w:r>
    </w:p>
    <w:p w14:paraId="655B9B3C" w14:textId="515EE628" w:rsidR="006614BC" w:rsidRPr="00DC5311" w:rsidRDefault="006614BC"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Osipova merges folklore images with performance to explore personal and collective heal</w:t>
      </w:r>
      <w:r w:rsidR="00360D60" w:rsidRPr="00DC5311">
        <w:rPr>
          <w:rFonts w:ascii="Arial" w:hAnsi="Arial" w:cs="Arial"/>
          <w:color w:val="000000" w:themeColor="text1"/>
          <w:kern w:val="0"/>
          <w14:ligatures w14:val="none"/>
        </w:rPr>
        <w:t>i</w:t>
      </w:r>
      <w:r w:rsidRPr="00DC5311">
        <w:rPr>
          <w:rFonts w:ascii="Arial" w:hAnsi="Arial" w:cs="Arial"/>
          <w:color w:val="000000" w:themeColor="text1"/>
          <w:kern w:val="0"/>
          <w14:ligatures w14:val="none"/>
        </w:rPr>
        <w:t xml:space="preserve">ng. </w:t>
      </w:r>
      <w:r w:rsidR="00442482" w:rsidRPr="00DC5311">
        <w:rPr>
          <w:rFonts w:ascii="Arial" w:hAnsi="Arial" w:cs="Arial"/>
          <w:color w:val="000000" w:themeColor="text1"/>
          <w:kern w:val="0"/>
          <w14:ligatures w14:val="none"/>
        </w:rPr>
        <w:t>Her art</w:t>
      </w:r>
      <w:r w:rsidRPr="00DC5311">
        <w:rPr>
          <w:rFonts w:ascii="Arial" w:hAnsi="Arial" w:cs="Arial"/>
          <w:color w:val="000000" w:themeColor="text1"/>
          <w:kern w:val="0"/>
          <w14:ligatures w14:val="none"/>
        </w:rPr>
        <w:t xml:space="preserve"> </w:t>
      </w:r>
      <w:r w:rsidR="00360D60" w:rsidRPr="00DC5311">
        <w:rPr>
          <w:rFonts w:ascii="Arial" w:hAnsi="Arial" w:cs="Arial"/>
          <w:color w:val="000000" w:themeColor="text1"/>
          <w:kern w:val="0"/>
          <w14:ligatures w14:val="none"/>
        </w:rPr>
        <w:t>resonates</w:t>
      </w:r>
      <w:r w:rsidRPr="00DC5311">
        <w:rPr>
          <w:rFonts w:ascii="Arial" w:hAnsi="Arial" w:cs="Arial"/>
          <w:color w:val="000000" w:themeColor="text1"/>
          <w:kern w:val="0"/>
          <w14:ligatures w14:val="none"/>
        </w:rPr>
        <w:t xml:space="preserve"> with my own experience of care and transformation.</w:t>
      </w:r>
    </w:p>
    <w:p w14:paraId="02F936B7" w14:textId="03482922" w:rsidR="00941FAC" w:rsidRDefault="00941FAC" w:rsidP="00941FAC">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Art helps us to reclaim what’s been forgotten. For me, using folkloric imagery, especially Romani and ancestral elements, allows me to reach places language cannot .It becomes a way to heal history, </w:t>
      </w:r>
      <w:r w:rsidR="00AF1159" w:rsidRPr="00DC5311">
        <w:rPr>
          <w:rFonts w:ascii="Arial" w:hAnsi="Arial" w:cs="Arial"/>
          <w:color w:val="000000" w:themeColor="text1"/>
          <w:kern w:val="0"/>
          <w14:ligatures w14:val="none"/>
        </w:rPr>
        <w:t xml:space="preserve">both </w:t>
      </w:r>
      <w:r w:rsidRPr="00DC5311">
        <w:rPr>
          <w:rFonts w:ascii="Arial" w:hAnsi="Arial" w:cs="Arial"/>
          <w:color w:val="000000" w:themeColor="text1"/>
          <w:kern w:val="0"/>
          <w14:ligatures w14:val="none"/>
        </w:rPr>
        <w:t>personal</w:t>
      </w:r>
      <w:r w:rsidR="00AF1159" w:rsidRPr="00DC5311">
        <w:rPr>
          <w:rFonts w:ascii="Arial" w:hAnsi="Arial" w:cs="Arial"/>
          <w:color w:val="000000" w:themeColor="text1"/>
          <w:kern w:val="0"/>
          <w14:ligatures w14:val="none"/>
        </w:rPr>
        <w:t xml:space="preserve"> and </w:t>
      </w:r>
      <w:r w:rsidRPr="00DC5311">
        <w:rPr>
          <w:rFonts w:ascii="Arial" w:hAnsi="Arial" w:cs="Arial"/>
          <w:color w:val="000000" w:themeColor="text1"/>
          <w:kern w:val="0"/>
          <w14:ligatures w14:val="none"/>
        </w:rPr>
        <w:t>collective .Osipova does this, too, transforming grief into performance and memory into art.</w:t>
      </w:r>
    </w:p>
    <w:p w14:paraId="629DC990" w14:textId="0FF964E6" w:rsidR="00754FD5" w:rsidRPr="00DC5311" w:rsidRDefault="00D5203E" w:rsidP="00941FAC">
      <w:pPr>
        <w:spacing w:before="180" w:after="180" w:line="240" w:lineRule="auto"/>
        <w:rPr>
          <w:rFonts w:ascii="Arial" w:hAnsi="Arial" w:cs="Arial"/>
          <w:color w:val="000000" w:themeColor="text1"/>
          <w:kern w:val="0"/>
          <w14:ligatures w14:val="none"/>
        </w:rPr>
      </w:pPr>
      <w:r>
        <w:rPr>
          <w:rFonts w:ascii="Arial" w:hAnsi="Arial" w:cs="Arial"/>
          <w:noProof/>
          <w:color w:val="000000" w:themeColor="text1"/>
          <w:kern w:val="0"/>
        </w:rPr>
        <w:lastRenderedPageBreak/>
        <w:drawing>
          <wp:anchor distT="0" distB="0" distL="114300" distR="114300" simplePos="0" relativeHeight="251661312" behindDoc="0" locked="0" layoutInCell="1" allowOverlap="1" wp14:anchorId="6DA09548" wp14:editId="501AC603">
            <wp:simplePos x="0" y="0"/>
            <wp:positionH relativeFrom="column">
              <wp:posOffset>0</wp:posOffset>
            </wp:positionH>
            <wp:positionV relativeFrom="paragraph">
              <wp:posOffset>292100</wp:posOffset>
            </wp:positionV>
            <wp:extent cx="2914650" cy="3645535"/>
            <wp:effectExtent l="0" t="0" r="6350" b="0"/>
            <wp:wrapTopAndBottom/>
            <wp:docPr id="10494026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402609" name="Picture 1049402609"/>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14650" cy="3645535"/>
                    </a:xfrm>
                    <a:prstGeom prst="rect">
                      <a:avLst/>
                    </a:prstGeom>
                  </pic:spPr>
                </pic:pic>
              </a:graphicData>
            </a:graphic>
            <wp14:sizeRelH relativeFrom="margin">
              <wp14:pctWidth>0</wp14:pctWidth>
            </wp14:sizeRelH>
            <wp14:sizeRelV relativeFrom="margin">
              <wp14:pctHeight>0</wp14:pctHeight>
            </wp14:sizeRelV>
          </wp:anchor>
        </w:drawing>
      </w:r>
    </w:p>
    <w:p w14:paraId="496EB670" w14:textId="77777777" w:rsidR="001F0271" w:rsidRPr="00DC5311" w:rsidRDefault="001F0271" w:rsidP="00360D60">
      <w:pPr>
        <w:spacing w:before="180" w:after="180" w:line="240" w:lineRule="auto"/>
        <w:rPr>
          <w:rFonts w:ascii="Arial" w:hAnsi="Arial" w:cs="Arial"/>
          <w:color w:val="000000" w:themeColor="text1"/>
          <w:kern w:val="0"/>
          <w14:ligatures w14:val="none"/>
        </w:rPr>
      </w:pPr>
    </w:p>
    <w:p w14:paraId="05762969" w14:textId="77777777" w:rsidR="00AF1159" w:rsidRPr="00DC5311" w:rsidRDefault="00AF1159" w:rsidP="00360D60">
      <w:pPr>
        <w:spacing w:before="180" w:after="180" w:line="240" w:lineRule="auto"/>
        <w:rPr>
          <w:rFonts w:ascii="Arial" w:hAnsi="Arial" w:cs="Arial"/>
          <w:color w:val="000000" w:themeColor="text1"/>
          <w:kern w:val="0"/>
          <w14:ligatures w14:val="none"/>
        </w:rPr>
      </w:pPr>
    </w:p>
    <w:p w14:paraId="218A62F4" w14:textId="145D861F" w:rsidR="006614BC" w:rsidRPr="00DC5311" w:rsidRDefault="00941FAC" w:rsidP="001653B0">
      <w:pPr>
        <w:spacing w:before="180" w:after="180" w:line="240" w:lineRule="auto"/>
        <w:rPr>
          <w:rFonts w:ascii="Arial" w:hAnsi="Arial" w:cs="Arial"/>
          <w:b/>
          <w:bCs/>
          <w:color w:val="000000" w:themeColor="text1"/>
          <w:kern w:val="0"/>
          <w14:ligatures w14:val="none"/>
        </w:rPr>
      </w:pPr>
      <w:r w:rsidRPr="00DC5311">
        <w:rPr>
          <w:rFonts w:ascii="Arial" w:hAnsi="Arial" w:cs="Arial"/>
          <w:b/>
          <w:bCs/>
          <w:color w:val="000000" w:themeColor="text1"/>
          <w:kern w:val="0"/>
          <w14:ligatures w14:val="none"/>
        </w:rPr>
        <w:t>Psychological</w:t>
      </w:r>
      <w:r w:rsidR="006614BC" w:rsidRPr="00DC5311">
        <w:rPr>
          <w:rFonts w:ascii="Arial" w:hAnsi="Arial" w:cs="Arial"/>
          <w:b/>
          <w:bCs/>
          <w:color w:val="000000" w:themeColor="text1"/>
          <w:kern w:val="0"/>
          <w14:ligatures w14:val="none"/>
        </w:rPr>
        <w:t xml:space="preserve"> and Artistic Perspectives on Play</w:t>
      </w:r>
    </w:p>
    <w:p w14:paraId="61656A90"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1. Emotional Expression and Regulation</w:t>
      </w:r>
    </w:p>
    <w:p w14:paraId="0AB5F8C6"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Children often don’t have the words for sadness, fear, or anger. But give them a pencil, some clay, a doll, and they’ll show you. A crayon storm might be their inner chaos. A tiny clay house might be the safety they crave.</w:t>
      </w:r>
    </w:p>
    <w:p w14:paraId="02156AF9"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Through this symbolic language, caregivers can begin to see what children are feeling, and children themselves begin to understand those feelings, too.</w:t>
      </w:r>
    </w:p>
    <w:p w14:paraId="0AB577ED"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2. Building Confidence and Identity</w:t>
      </w:r>
    </w:p>
    <w:p w14:paraId="6EC66BAE"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Art tells children: you matter.</w:t>
      </w:r>
    </w:p>
    <w:p w14:paraId="4D1DE5F7"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When they choose colours, make marks, tell stories, it builds self-esteem. It teaches decision-making. It gives a sense of who they are, especially vital for children who feel invisible or have experienced trauma.</w:t>
      </w:r>
    </w:p>
    <w:p w14:paraId="0F0C17B7"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3. Healing Trauma and Navigating Change</w:t>
      </w:r>
    </w:p>
    <w:p w14:paraId="5DF678EF"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Loss. Violence. Displacement. Separation. These are things many children face but can’t always talk about. Art therapy opens a gentle path. It allows access to emotion without forcing language. It brings healing without reopening the wound.</w:t>
      </w:r>
    </w:p>
    <w:p w14:paraId="09D9D254" w14:textId="6E4C941B" w:rsidR="00941FAC" w:rsidRPr="00442482" w:rsidRDefault="00941FAC" w:rsidP="001653B0">
      <w:pPr>
        <w:spacing w:before="180" w:after="180" w:line="240" w:lineRule="auto"/>
        <w:rPr>
          <w:rFonts w:ascii="Arial" w:hAnsi="Arial" w:cs="Arial"/>
          <w:b/>
          <w:bCs/>
          <w:color w:val="000000" w:themeColor="text1"/>
          <w:kern w:val="0"/>
          <w14:ligatures w14:val="none"/>
        </w:rPr>
      </w:pPr>
      <w:r w:rsidRPr="00442482">
        <w:rPr>
          <w:rFonts w:ascii="Arial" w:hAnsi="Arial" w:cs="Arial"/>
          <w:b/>
          <w:bCs/>
          <w:color w:val="000000" w:themeColor="text1"/>
          <w:kern w:val="0"/>
          <w14:ligatures w14:val="none"/>
        </w:rPr>
        <w:t>Developmental Role</w:t>
      </w:r>
    </w:p>
    <w:p w14:paraId="6F0040AA" w14:textId="3759BE0E" w:rsidR="00941FAC" w:rsidRPr="00DC5311" w:rsidRDefault="00941FAC"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lastRenderedPageBreak/>
        <w:t>Piaget saw symbolic play as a sign of cognitive maturity. Vygotsky viewed it as essential for social learning, where children absorb rules and norms</w:t>
      </w:r>
      <w:r w:rsidR="001F0271"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w:t>
      </w:r>
      <w:proofErr w:type="spellStart"/>
      <w:r w:rsidRPr="00DC5311">
        <w:rPr>
          <w:rFonts w:ascii="Arial" w:hAnsi="Arial" w:cs="Arial"/>
          <w:color w:val="000000" w:themeColor="text1"/>
          <w:kern w:val="0"/>
          <w14:ligatures w14:val="none"/>
        </w:rPr>
        <w:t>Vgotsky</w:t>
      </w:r>
      <w:proofErr w:type="spellEnd"/>
      <w:r w:rsidRPr="00DC5311">
        <w:rPr>
          <w:rFonts w:ascii="Arial" w:hAnsi="Arial" w:cs="Arial"/>
          <w:color w:val="000000" w:themeColor="text1"/>
          <w:kern w:val="0"/>
          <w14:ligatures w14:val="none"/>
        </w:rPr>
        <w:t>, 1978).</w:t>
      </w:r>
    </w:p>
    <w:p w14:paraId="20402DF0"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1. Play in Psychology</w:t>
      </w:r>
    </w:p>
    <w:p w14:paraId="592F09E2"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a. </w:t>
      </w:r>
      <w:r w:rsidRPr="00DC5311">
        <w:rPr>
          <w:rFonts w:ascii="Arial" w:hAnsi="Arial" w:cs="Arial"/>
          <w:i/>
          <w:iCs/>
          <w:color w:val="000000" w:themeColor="text1"/>
          <w:kern w:val="0"/>
          <w14:ligatures w14:val="none"/>
        </w:rPr>
        <w:t>Developmental Role</w:t>
      </w:r>
    </w:p>
    <w:p w14:paraId="7C9AF7B1"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Play helps kids grow emotionally, socially, and cognitively. Piaget saw symbolic play as a sign of cognitive maturity. Vygotsky viewed it as social learning, where kids absorb culture, language and rules (Vygotsky, 1978).</w:t>
      </w:r>
    </w:p>
    <w:p w14:paraId="601D4446"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b. </w:t>
      </w:r>
      <w:r w:rsidRPr="00DC5311">
        <w:rPr>
          <w:rFonts w:ascii="Arial" w:hAnsi="Arial" w:cs="Arial"/>
          <w:i/>
          <w:iCs/>
          <w:color w:val="000000" w:themeColor="text1"/>
          <w:kern w:val="0"/>
          <w14:ligatures w14:val="none"/>
        </w:rPr>
        <w:t>Therapeutic Role</w:t>
      </w:r>
    </w:p>
    <w:p w14:paraId="5DD11EC0"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In therapy, play becomes language. Sand trays, puppets and dolls give access to inner worlds, especially in trauma recovery.</w:t>
      </w:r>
    </w:p>
    <w:p w14:paraId="3A95861D"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2. Play in Art</w:t>
      </w:r>
    </w:p>
    <w:p w14:paraId="1546E2A0"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a. </w:t>
      </w:r>
      <w:r w:rsidRPr="00DC5311">
        <w:rPr>
          <w:rFonts w:ascii="Arial" w:hAnsi="Arial" w:cs="Arial"/>
          <w:i/>
          <w:iCs/>
          <w:color w:val="000000" w:themeColor="text1"/>
          <w:kern w:val="0"/>
          <w14:ligatures w14:val="none"/>
        </w:rPr>
        <w:t>Creative Process</w:t>
      </w:r>
    </w:p>
    <w:p w14:paraId="5B70D0AA"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Artists play with meaning, form, colour, material. Movements like Dada and Surrealism embraced absurdity and randomness. Contemporary artists like Kusama and Basquiat use playful forms to express deep emotional truths.</w:t>
      </w:r>
    </w:p>
    <w:p w14:paraId="120200F9"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b. </w:t>
      </w:r>
      <w:r w:rsidRPr="00DC5311">
        <w:rPr>
          <w:rFonts w:ascii="Arial" w:hAnsi="Arial" w:cs="Arial"/>
          <w:i/>
          <w:iCs/>
          <w:color w:val="000000" w:themeColor="text1"/>
          <w:kern w:val="0"/>
          <w14:ligatures w14:val="none"/>
        </w:rPr>
        <w:t>Experimentation</w:t>
      </w:r>
    </w:p>
    <w:p w14:paraId="71EC038E"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Play in art means taking risks. It blurs the line boundaries between artist and viewer, especially in performance. Marina Abramovic’s interactive works are examples of serious play pushing emotional and psychological boundaries.</w:t>
      </w:r>
    </w:p>
    <w:p w14:paraId="421AE2DD"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3. Shared Power of Play</w:t>
      </w:r>
    </w:p>
    <w:p w14:paraId="1C7E1EF0"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Whether it’s a child working through fear with toys or an artist challenging norms with paint, play is a powerful tool. It helps us connect, release, and understand ourselves. In therapy, it supports healing. In art, it drives meaning making, it helps us to learn, cope and tell our stories.</w:t>
      </w:r>
    </w:p>
    <w:p w14:paraId="2D75B12F" w14:textId="77777777" w:rsidR="00805EA3" w:rsidRPr="00DC5311" w:rsidRDefault="00805EA3" w:rsidP="00805EA3">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Art therapy is where all of this comes together. It’s not about producing “good” art, it’s about creating honest and expressive art. It uses colour, symbol and performance not only to express, but to heal.</w:t>
      </w:r>
    </w:p>
    <w:p w14:paraId="280C4C0F" w14:textId="51293B1C" w:rsidR="00941FAC" w:rsidRPr="00805EA3" w:rsidRDefault="00941FAC" w:rsidP="001653B0">
      <w:pPr>
        <w:spacing w:before="180" w:after="180" w:line="240" w:lineRule="auto"/>
        <w:rPr>
          <w:rFonts w:ascii="Arial" w:hAnsi="Arial" w:cs="Arial"/>
          <w:b/>
          <w:bCs/>
          <w:color w:val="000000" w:themeColor="text1"/>
          <w:kern w:val="0"/>
          <w14:ligatures w14:val="none"/>
        </w:rPr>
      </w:pPr>
      <w:r w:rsidRPr="00805EA3">
        <w:rPr>
          <w:rFonts w:ascii="Arial" w:hAnsi="Arial" w:cs="Arial"/>
          <w:b/>
          <w:bCs/>
          <w:color w:val="000000" w:themeColor="text1"/>
          <w:kern w:val="0"/>
          <w14:ligatures w14:val="none"/>
        </w:rPr>
        <w:t>Creative Role in Art</w:t>
      </w:r>
    </w:p>
    <w:p w14:paraId="59A62A92" w14:textId="77777777" w:rsidR="00442482" w:rsidRDefault="00442482" w:rsidP="001653B0">
      <w:pPr>
        <w:spacing w:before="180" w:after="180" w:line="240" w:lineRule="auto"/>
        <w:rPr>
          <w:rFonts w:ascii="Arial" w:hAnsi="Arial" w:cs="Arial"/>
          <w:color w:val="000000" w:themeColor="text1"/>
          <w:kern w:val="0"/>
          <w14:ligatures w14:val="none"/>
        </w:rPr>
      </w:pPr>
      <w:r>
        <w:rPr>
          <w:rFonts w:ascii="Arial" w:hAnsi="Arial" w:cs="Arial"/>
          <w:color w:val="000000" w:themeColor="text1"/>
          <w:kern w:val="0"/>
          <w14:ligatures w14:val="none"/>
        </w:rPr>
        <w:t>Several a</w:t>
      </w:r>
      <w:r w:rsidR="00941FAC" w:rsidRPr="00DC5311">
        <w:rPr>
          <w:rFonts w:ascii="Arial" w:hAnsi="Arial" w:cs="Arial"/>
          <w:color w:val="000000" w:themeColor="text1"/>
          <w:kern w:val="0"/>
          <w14:ligatures w14:val="none"/>
        </w:rPr>
        <w:t>rtists use play to challenge norms, explore new ideas and express themselves</w:t>
      </w:r>
      <w:r>
        <w:rPr>
          <w:rFonts w:ascii="Arial" w:hAnsi="Arial" w:cs="Arial"/>
          <w:color w:val="000000" w:themeColor="text1"/>
          <w:kern w:val="0"/>
          <w14:ligatures w14:val="none"/>
        </w:rPr>
        <w:t xml:space="preserve">, or </w:t>
      </w:r>
      <w:r w:rsidR="00941FAC" w:rsidRPr="00DC5311">
        <w:rPr>
          <w:rFonts w:ascii="Arial" w:hAnsi="Arial" w:cs="Arial"/>
          <w:color w:val="000000" w:themeColor="text1"/>
          <w:kern w:val="0"/>
          <w14:ligatures w14:val="none"/>
        </w:rPr>
        <w:t xml:space="preserve">to create strong emotional reactions. </w:t>
      </w:r>
    </w:p>
    <w:p w14:paraId="1E339961" w14:textId="0BF6BC5A" w:rsidR="00442482" w:rsidRPr="003005B3" w:rsidRDefault="00442482" w:rsidP="00442482">
      <w:pPr>
        <w:pStyle w:val="p1"/>
        <w:rPr>
          <w:rFonts w:ascii="Arial" w:hAnsi="Arial" w:cs="Arial"/>
        </w:rPr>
      </w:pPr>
      <w:r w:rsidRPr="003005B3">
        <w:rPr>
          <w:rStyle w:val="s1"/>
          <w:rFonts w:ascii="Arial" w:hAnsi="Arial" w:cs="Arial"/>
        </w:rPr>
        <w:t xml:space="preserve">Pipilotti Rist’s </w:t>
      </w:r>
      <w:r>
        <w:rPr>
          <w:rStyle w:val="s1"/>
          <w:rFonts w:ascii="Arial" w:hAnsi="Arial" w:cs="Arial"/>
        </w:rPr>
        <w:t xml:space="preserve">innovative approach to video art and immersive installations have </w:t>
      </w:r>
      <w:r w:rsidRPr="003005B3">
        <w:rPr>
          <w:rStyle w:val="s1"/>
          <w:rFonts w:ascii="Arial" w:hAnsi="Arial" w:cs="Arial"/>
        </w:rPr>
        <w:t>significant</w:t>
      </w:r>
      <w:r w:rsidR="00FA47AF">
        <w:rPr>
          <w:rStyle w:val="s1"/>
          <w:rFonts w:ascii="Arial" w:hAnsi="Arial" w:cs="Arial"/>
        </w:rPr>
        <w:t>ly</w:t>
      </w:r>
      <w:r w:rsidRPr="003005B3">
        <w:rPr>
          <w:rStyle w:val="s1"/>
          <w:rFonts w:ascii="Arial" w:hAnsi="Arial" w:cs="Arial"/>
        </w:rPr>
        <w:t xml:space="preserve"> inspir</w:t>
      </w:r>
      <w:r w:rsidR="00FA47AF">
        <w:rPr>
          <w:rStyle w:val="s1"/>
          <w:rFonts w:ascii="Arial" w:hAnsi="Arial" w:cs="Arial"/>
        </w:rPr>
        <w:t xml:space="preserve">ed </w:t>
      </w:r>
      <w:r>
        <w:rPr>
          <w:rStyle w:val="s1"/>
          <w:rFonts w:ascii="Arial" w:hAnsi="Arial" w:cs="Arial"/>
        </w:rPr>
        <w:t>my practice.</w:t>
      </w:r>
      <w:r w:rsidRPr="003005B3">
        <w:rPr>
          <w:rStyle w:val="s1"/>
          <w:rFonts w:ascii="Arial" w:hAnsi="Arial" w:cs="Arial"/>
        </w:rPr>
        <w:t xml:space="preserve"> I hope to pursue an MA in Fine Art to continue developing my artistic practice</w:t>
      </w:r>
      <w:r>
        <w:rPr>
          <w:rStyle w:val="s1"/>
          <w:rFonts w:ascii="Arial" w:hAnsi="Arial" w:cs="Arial"/>
        </w:rPr>
        <w:t xml:space="preserve">, with a particular focus on </w:t>
      </w:r>
      <w:r w:rsidRPr="003005B3">
        <w:rPr>
          <w:rStyle w:val="s1"/>
          <w:rFonts w:ascii="Arial" w:hAnsi="Arial" w:cs="Arial"/>
        </w:rPr>
        <w:t>video installations that reflect my experiences working with children in educational settings, such as sensory rooms. These experiences have deeply affected me</w:t>
      </w:r>
      <w:r>
        <w:rPr>
          <w:rStyle w:val="s1"/>
          <w:rFonts w:ascii="Arial" w:hAnsi="Arial" w:cs="Arial"/>
        </w:rPr>
        <w:t xml:space="preserve">, </w:t>
      </w:r>
      <w:r w:rsidRPr="003005B3">
        <w:rPr>
          <w:rStyle w:val="s1"/>
          <w:rFonts w:ascii="Arial" w:hAnsi="Arial" w:cs="Arial"/>
        </w:rPr>
        <w:t>especially witnessing the emotional struggles of some clients who prefer to stay at home. Through my work, I hope to evoke empathy and raise awareness of these emotional and social realities.</w:t>
      </w:r>
    </w:p>
    <w:p w14:paraId="6731AC74" w14:textId="77777777" w:rsidR="00FA47AF" w:rsidRDefault="00442482" w:rsidP="00442482">
      <w:pPr>
        <w:pStyle w:val="p1"/>
        <w:rPr>
          <w:rStyle w:val="s1"/>
          <w:rFonts w:ascii="Arial" w:hAnsi="Arial" w:cs="Arial"/>
        </w:rPr>
      </w:pPr>
      <w:r w:rsidRPr="003005B3">
        <w:rPr>
          <w:rStyle w:val="s1"/>
          <w:rFonts w:ascii="Arial" w:hAnsi="Arial" w:cs="Arial"/>
        </w:rPr>
        <w:t xml:space="preserve">Lygia Clark has influenced my approach to performance drawing, particularly in </w:t>
      </w:r>
      <w:r>
        <w:rPr>
          <w:rStyle w:val="s1"/>
          <w:rFonts w:ascii="Arial" w:hAnsi="Arial" w:cs="Arial"/>
        </w:rPr>
        <w:t xml:space="preserve">the way </w:t>
      </w:r>
      <w:r w:rsidRPr="003005B3">
        <w:rPr>
          <w:rStyle w:val="s1"/>
          <w:rFonts w:ascii="Arial" w:hAnsi="Arial" w:cs="Arial"/>
        </w:rPr>
        <w:t xml:space="preserve">I engage with repetitive forms. My work often incorporates circular </w:t>
      </w:r>
      <w:r w:rsidR="00FA47AF" w:rsidRPr="003005B3">
        <w:rPr>
          <w:rStyle w:val="s1"/>
          <w:rFonts w:ascii="Arial" w:hAnsi="Arial" w:cs="Arial"/>
        </w:rPr>
        <w:t>shapes;</w:t>
      </w:r>
      <w:r w:rsidRPr="003005B3">
        <w:rPr>
          <w:rStyle w:val="s1"/>
          <w:rFonts w:ascii="Arial" w:hAnsi="Arial" w:cs="Arial"/>
        </w:rPr>
        <w:t xml:space="preserve"> I am interested in exploring why I am drawn to the circle and what symbolic or emotional meanings it might hold.</w:t>
      </w:r>
      <w:r w:rsidR="00FA47AF">
        <w:rPr>
          <w:rFonts w:ascii="Arial" w:hAnsi="Arial" w:cs="Arial"/>
        </w:rPr>
        <w:t xml:space="preserve"> </w:t>
      </w:r>
      <w:r w:rsidRPr="003005B3">
        <w:rPr>
          <w:rStyle w:val="s1"/>
          <w:rFonts w:ascii="Arial" w:hAnsi="Arial" w:cs="Arial"/>
        </w:rPr>
        <w:t>I’ve started to reflect on why. In my experience working with children</w:t>
      </w:r>
      <w:r>
        <w:rPr>
          <w:rStyle w:val="s1"/>
          <w:rFonts w:ascii="Arial" w:hAnsi="Arial" w:cs="Arial"/>
        </w:rPr>
        <w:t>, particularly</w:t>
      </w:r>
      <w:r w:rsidRPr="003005B3">
        <w:rPr>
          <w:rStyle w:val="s1"/>
          <w:rFonts w:ascii="Arial" w:hAnsi="Arial" w:cs="Arial"/>
        </w:rPr>
        <w:t xml:space="preserve"> in educational or therapeutic settings</w:t>
      </w:r>
      <w:r>
        <w:rPr>
          <w:rStyle w:val="s1"/>
          <w:rFonts w:ascii="Arial" w:hAnsi="Arial" w:cs="Arial"/>
        </w:rPr>
        <w:t xml:space="preserve"> where </w:t>
      </w:r>
      <w:r w:rsidRPr="003005B3">
        <w:rPr>
          <w:rStyle w:val="s1"/>
          <w:rFonts w:ascii="Arial" w:hAnsi="Arial" w:cs="Arial"/>
        </w:rPr>
        <w:t>I often encountered repetitive behaviours. Some children were resistant to change, caught in emotional loops</w:t>
      </w:r>
      <w:r>
        <w:rPr>
          <w:rStyle w:val="s1"/>
          <w:rFonts w:ascii="Arial" w:hAnsi="Arial" w:cs="Arial"/>
        </w:rPr>
        <w:t xml:space="preserve"> or displayed a stubborn need for consistency</w:t>
      </w:r>
      <w:r w:rsidRPr="003005B3">
        <w:rPr>
          <w:rStyle w:val="s1"/>
          <w:rFonts w:ascii="Arial" w:hAnsi="Arial" w:cs="Arial"/>
        </w:rPr>
        <w:t xml:space="preserve">. </w:t>
      </w:r>
    </w:p>
    <w:p w14:paraId="17306B53" w14:textId="1AF5EA7E" w:rsidR="00442482" w:rsidRDefault="00442482" w:rsidP="00442482">
      <w:pPr>
        <w:pStyle w:val="p1"/>
        <w:rPr>
          <w:rStyle w:val="s1"/>
          <w:rFonts w:ascii="Arial" w:hAnsi="Arial" w:cs="Arial"/>
        </w:rPr>
      </w:pPr>
      <w:r w:rsidRPr="003005B3">
        <w:rPr>
          <w:rStyle w:val="s1"/>
          <w:rFonts w:ascii="Arial" w:hAnsi="Arial" w:cs="Arial"/>
        </w:rPr>
        <w:t xml:space="preserve">These moments were challenging, </w:t>
      </w:r>
      <w:r>
        <w:rPr>
          <w:rStyle w:val="s1"/>
          <w:rFonts w:ascii="Arial" w:hAnsi="Arial" w:cs="Arial"/>
        </w:rPr>
        <w:t xml:space="preserve">but </w:t>
      </w:r>
      <w:r w:rsidRPr="003005B3">
        <w:rPr>
          <w:rStyle w:val="s1"/>
          <w:rFonts w:ascii="Arial" w:hAnsi="Arial" w:cs="Arial"/>
        </w:rPr>
        <w:t>they taught me patience and deepened my sense of empathy. I now see the repetition of circles in my work as a reflection of those experiences</w:t>
      </w:r>
      <w:r>
        <w:rPr>
          <w:rStyle w:val="s1"/>
          <w:rFonts w:ascii="Arial" w:hAnsi="Arial" w:cs="Arial"/>
        </w:rPr>
        <w:t xml:space="preserve">, </w:t>
      </w:r>
      <w:r w:rsidRPr="003005B3">
        <w:rPr>
          <w:rStyle w:val="s1"/>
          <w:rFonts w:ascii="Arial" w:hAnsi="Arial" w:cs="Arial"/>
        </w:rPr>
        <w:t>perhaps a way to process or contain the emotional weight of that environment.</w:t>
      </w:r>
      <w:r>
        <w:rPr>
          <w:rStyle w:val="s1"/>
          <w:rFonts w:ascii="Arial" w:hAnsi="Arial" w:cs="Arial"/>
        </w:rPr>
        <w:t xml:space="preserve"> </w:t>
      </w:r>
      <w:r w:rsidRPr="003005B3">
        <w:rPr>
          <w:rStyle w:val="s1"/>
          <w:rFonts w:ascii="Arial" w:hAnsi="Arial" w:cs="Arial"/>
        </w:rPr>
        <w:t xml:space="preserve">In my performance drawing, I move slowly and calmly, almost meditatively. I don’t </w:t>
      </w:r>
      <w:r>
        <w:rPr>
          <w:rStyle w:val="s1"/>
          <w:rFonts w:ascii="Arial" w:hAnsi="Arial" w:cs="Arial"/>
        </w:rPr>
        <w:t xml:space="preserve">respond well to </w:t>
      </w:r>
      <w:r w:rsidRPr="003005B3">
        <w:rPr>
          <w:rStyle w:val="s1"/>
          <w:rFonts w:ascii="Arial" w:hAnsi="Arial" w:cs="Arial"/>
        </w:rPr>
        <w:t>stress or anxiety, and drawing becomes a way to resist that pressure</w:t>
      </w:r>
      <w:r>
        <w:rPr>
          <w:rStyle w:val="s1"/>
          <w:rFonts w:ascii="Arial" w:hAnsi="Arial" w:cs="Arial"/>
        </w:rPr>
        <w:t xml:space="preserve">, </w:t>
      </w:r>
      <w:r w:rsidRPr="003005B3">
        <w:rPr>
          <w:rStyle w:val="s1"/>
          <w:rFonts w:ascii="Arial" w:hAnsi="Arial" w:cs="Arial"/>
        </w:rPr>
        <w:t xml:space="preserve">a quiet act of care, </w:t>
      </w:r>
      <w:r>
        <w:rPr>
          <w:rStyle w:val="s1"/>
          <w:rFonts w:ascii="Arial" w:hAnsi="Arial" w:cs="Arial"/>
        </w:rPr>
        <w:t xml:space="preserve">both </w:t>
      </w:r>
      <w:r w:rsidRPr="003005B3">
        <w:rPr>
          <w:rStyle w:val="s1"/>
          <w:rFonts w:ascii="Arial" w:hAnsi="Arial" w:cs="Arial"/>
        </w:rPr>
        <w:t>for  myself and those I’m thinking about as I work.</w:t>
      </w:r>
    </w:p>
    <w:p w14:paraId="0FAE18DE" w14:textId="5DFBD6EB" w:rsidR="00442482" w:rsidRPr="003005B3" w:rsidRDefault="00442482" w:rsidP="00442482">
      <w:pPr>
        <w:pStyle w:val="p1"/>
        <w:rPr>
          <w:rFonts w:ascii="Arial" w:hAnsi="Arial" w:cs="Arial"/>
        </w:rPr>
      </w:pPr>
      <w:r w:rsidRPr="003005B3">
        <w:rPr>
          <w:rStyle w:val="s1"/>
          <w:rFonts w:ascii="Arial" w:hAnsi="Arial" w:cs="Arial"/>
        </w:rPr>
        <w:t xml:space="preserve">Ernesto Neto’s immersive installations have inspired me to </w:t>
      </w:r>
      <w:r>
        <w:rPr>
          <w:rStyle w:val="s1"/>
          <w:rFonts w:ascii="Arial" w:hAnsi="Arial" w:cs="Arial"/>
        </w:rPr>
        <w:t>re</w:t>
      </w:r>
      <w:r w:rsidRPr="003005B3">
        <w:rPr>
          <w:rStyle w:val="s1"/>
          <w:rFonts w:ascii="Arial" w:hAnsi="Arial" w:cs="Arial"/>
        </w:rPr>
        <w:t xml:space="preserve">think </w:t>
      </w:r>
      <w:r>
        <w:rPr>
          <w:rStyle w:val="s1"/>
          <w:rFonts w:ascii="Arial" w:hAnsi="Arial" w:cs="Arial"/>
        </w:rPr>
        <w:t>the relationship between</w:t>
      </w:r>
      <w:r w:rsidRPr="003005B3">
        <w:rPr>
          <w:rStyle w:val="s1"/>
          <w:rFonts w:ascii="Arial" w:hAnsi="Arial" w:cs="Arial"/>
        </w:rPr>
        <w:t xml:space="preserve"> space, the body, and materials</w:t>
      </w:r>
      <w:r>
        <w:rPr>
          <w:rStyle w:val="s1"/>
          <w:rFonts w:ascii="Arial" w:hAnsi="Arial" w:cs="Arial"/>
        </w:rPr>
        <w:t xml:space="preserve">. His </w:t>
      </w:r>
      <w:r w:rsidRPr="003005B3">
        <w:rPr>
          <w:rStyle w:val="s1"/>
          <w:rFonts w:ascii="Arial" w:hAnsi="Arial" w:cs="Arial"/>
        </w:rPr>
        <w:t xml:space="preserve">use of soft, organic forms and </w:t>
      </w:r>
      <w:r>
        <w:rPr>
          <w:rStyle w:val="s1"/>
          <w:rFonts w:ascii="Arial" w:hAnsi="Arial" w:cs="Arial"/>
        </w:rPr>
        <w:t>multi</w:t>
      </w:r>
      <w:r w:rsidRPr="003005B3">
        <w:rPr>
          <w:rStyle w:val="s1"/>
          <w:rFonts w:ascii="Arial" w:hAnsi="Arial" w:cs="Arial"/>
        </w:rPr>
        <w:t xml:space="preserve">sensory experiences has </w:t>
      </w:r>
      <w:r>
        <w:rPr>
          <w:rStyle w:val="s1"/>
          <w:rFonts w:ascii="Arial" w:hAnsi="Arial" w:cs="Arial"/>
        </w:rPr>
        <w:t xml:space="preserve">had a strong influence on </w:t>
      </w:r>
      <w:r w:rsidRPr="003005B3">
        <w:rPr>
          <w:rStyle w:val="s1"/>
          <w:rFonts w:ascii="Arial" w:hAnsi="Arial" w:cs="Arial"/>
        </w:rPr>
        <w:t xml:space="preserve">my own ideas for installation work. </w:t>
      </w:r>
      <w:r>
        <w:rPr>
          <w:rStyle w:val="s1"/>
          <w:rFonts w:ascii="Arial" w:hAnsi="Arial" w:cs="Arial"/>
        </w:rPr>
        <w:t xml:space="preserve">During my </w:t>
      </w:r>
      <w:r w:rsidRPr="003005B3">
        <w:rPr>
          <w:rStyle w:val="s1"/>
          <w:rFonts w:ascii="Arial" w:hAnsi="Arial" w:cs="Arial"/>
        </w:rPr>
        <w:t xml:space="preserve">MA in Fine Art, </w:t>
      </w:r>
      <w:r>
        <w:rPr>
          <w:rStyle w:val="s1"/>
          <w:rFonts w:ascii="Arial" w:hAnsi="Arial" w:cs="Arial"/>
        </w:rPr>
        <w:t xml:space="preserve">I hope to develop this further by creating </w:t>
      </w:r>
      <w:r w:rsidRPr="003005B3">
        <w:rPr>
          <w:rStyle w:val="s1"/>
          <w:rFonts w:ascii="Arial" w:hAnsi="Arial" w:cs="Arial"/>
        </w:rPr>
        <w:t xml:space="preserve">own sensory-based installations </w:t>
      </w:r>
      <w:r>
        <w:rPr>
          <w:rStyle w:val="s1"/>
          <w:rFonts w:ascii="Arial" w:hAnsi="Arial" w:cs="Arial"/>
        </w:rPr>
        <w:t xml:space="preserve">that explore similar themes, with the aim of </w:t>
      </w:r>
      <w:r w:rsidRPr="003005B3">
        <w:rPr>
          <w:rStyle w:val="s1"/>
          <w:rFonts w:ascii="Arial" w:hAnsi="Arial" w:cs="Arial"/>
        </w:rPr>
        <w:t>eventually exhibit</w:t>
      </w:r>
      <w:r>
        <w:rPr>
          <w:rStyle w:val="s1"/>
          <w:rFonts w:ascii="Arial" w:hAnsi="Arial" w:cs="Arial"/>
        </w:rPr>
        <w:t>ing</w:t>
      </w:r>
      <w:r w:rsidRPr="003005B3">
        <w:rPr>
          <w:rStyle w:val="s1"/>
          <w:rFonts w:ascii="Arial" w:hAnsi="Arial" w:cs="Arial"/>
        </w:rPr>
        <w:t xml:space="preserve"> them as part of my </w:t>
      </w:r>
      <w:r>
        <w:rPr>
          <w:rStyle w:val="s1"/>
          <w:rFonts w:ascii="Arial" w:hAnsi="Arial" w:cs="Arial"/>
        </w:rPr>
        <w:t xml:space="preserve">ongoing </w:t>
      </w:r>
      <w:r w:rsidRPr="003005B3">
        <w:rPr>
          <w:rStyle w:val="s1"/>
          <w:rFonts w:ascii="Arial" w:hAnsi="Arial" w:cs="Arial"/>
        </w:rPr>
        <w:t>artistic practice.</w:t>
      </w:r>
    </w:p>
    <w:p w14:paraId="2111FB7E" w14:textId="5C4F83A7"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Merging Art and Therapy</w:t>
      </w:r>
      <w:r w:rsidR="001F0271" w:rsidRPr="00DC5311">
        <w:rPr>
          <w:rFonts w:ascii="Arial" w:hAnsi="Arial" w:cs="Arial"/>
          <w:b/>
          <w:bCs/>
          <w:color w:val="000000" w:themeColor="text1"/>
          <w:kern w:val="0"/>
          <w14:ligatures w14:val="none"/>
        </w:rPr>
        <w:t xml:space="preserve"> – The Final Project</w:t>
      </w:r>
    </w:p>
    <w:p w14:paraId="28E0F400" w14:textId="2EF1A4C0"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While fine art looks outward, art therapy </w:t>
      </w:r>
      <w:r w:rsidR="00406BAE" w:rsidRPr="00DC5311">
        <w:rPr>
          <w:rFonts w:ascii="Arial" w:hAnsi="Arial" w:cs="Arial"/>
          <w:color w:val="000000" w:themeColor="text1"/>
          <w:kern w:val="0"/>
          <w14:ligatures w14:val="none"/>
        </w:rPr>
        <w:t>turns</w:t>
      </w:r>
      <w:r w:rsidRPr="00DC5311">
        <w:rPr>
          <w:rFonts w:ascii="Arial" w:hAnsi="Arial" w:cs="Arial"/>
          <w:color w:val="000000" w:themeColor="text1"/>
          <w:kern w:val="0"/>
          <w14:ligatures w14:val="none"/>
        </w:rPr>
        <w:t xml:space="preserve"> inward.</w:t>
      </w:r>
      <w:r w:rsidR="00406BAE"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But for me, the</w:t>
      </w:r>
      <w:r w:rsidR="00406BAE" w:rsidRPr="00DC5311">
        <w:rPr>
          <w:rFonts w:ascii="Arial" w:hAnsi="Arial" w:cs="Arial"/>
          <w:color w:val="000000" w:themeColor="text1"/>
          <w:kern w:val="0"/>
          <w14:ligatures w14:val="none"/>
        </w:rPr>
        <w:t xml:space="preserve">se practices </w:t>
      </w:r>
      <w:r w:rsidRPr="00DC5311">
        <w:rPr>
          <w:rFonts w:ascii="Arial" w:hAnsi="Arial" w:cs="Arial"/>
          <w:color w:val="000000" w:themeColor="text1"/>
          <w:kern w:val="0"/>
          <w14:ligatures w14:val="none"/>
        </w:rPr>
        <w:t>blur.</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When I perform a ritual, wear a mask, or make a drawing</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 xml:space="preserve">it’s not just for an audience. It’s for </w:t>
      </w:r>
      <w:r w:rsidR="00406BAE" w:rsidRPr="00DC5311">
        <w:rPr>
          <w:rFonts w:ascii="Arial" w:hAnsi="Arial" w:cs="Arial"/>
          <w:color w:val="000000" w:themeColor="text1"/>
          <w:kern w:val="0"/>
          <w14:ligatures w14:val="none"/>
        </w:rPr>
        <w:t>healing</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For memory.</w:t>
      </w:r>
      <w:r w:rsidR="00406BAE" w:rsidRPr="00DC5311">
        <w:rPr>
          <w:rFonts w:ascii="Arial" w:hAnsi="Arial" w:cs="Arial"/>
          <w:color w:val="000000" w:themeColor="text1"/>
          <w:kern w:val="0"/>
          <w14:ligatures w14:val="none"/>
        </w:rPr>
        <w:t xml:space="preserve"> For </w:t>
      </w:r>
      <w:r w:rsidRPr="00DC5311">
        <w:rPr>
          <w:rFonts w:ascii="Arial" w:hAnsi="Arial" w:cs="Arial"/>
          <w:color w:val="000000" w:themeColor="text1"/>
          <w:kern w:val="0"/>
          <w14:ligatures w14:val="none"/>
        </w:rPr>
        <w:t>catharsis dressed in creative form.</w:t>
      </w:r>
    </w:p>
    <w:p w14:paraId="777D5368" w14:textId="501FD998"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As I develop my final project, I</w:t>
      </w:r>
      <w:r w:rsidR="00406BAE"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envision a sensory installation</w:t>
      </w:r>
      <w:r w:rsidR="00406BAE" w:rsidRPr="00DC5311">
        <w:rPr>
          <w:rFonts w:ascii="Arial" w:hAnsi="Arial" w:cs="Arial"/>
          <w:color w:val="000000" w:themeColor="text1"/>
          <w:kern w:val="0"/>
          <w14:ligatures w14:val="none"/>
        </w:rPr>
        <w:t>, a soft circular structure, wrapped in</w:t>
      </w:r>
      <w:r w:rsidRPr="00DC5311">
        <w:rPr>
          <w:rFonts w:ascii="Arial" w:hAnsi="Arial" w:cs="Arial"/>
          <w:color w:val="000000" w:themeColor="text1"/>
          <w:kern w:val="0"/>
          <w14:ligatures w14:val="none"/>
        </w:rPr>
        <w:t xml:space="preserve"> fabric, gently lit, and </w:t>
      </w:r>
      <w:r w:rsidR="00406BAE" w:rsidRPr="00DC5311">
        <w:rPr>
          <w:rFonts w:ascii="Arial" w:hAnsi="Arial" w:cs="Arial"/>
          <w:color w:val="000000" w:themeColor="text1"/>
          <w:kern w:val="0"/>
          <w14:ligatures w14:val="none"/>
        </w:rPr>
        <w:t>filled with</w:t>
      </w:r>
      <w:r w:rsidRPr="00DC5311">
        <w:rPr>
          <w:rFonts w:ascii="Arial" w:hAnsi="Arial" w:cs="Arial"/>
          <w:color w:val="000000" w:themeColor="text1"/>
          <w:kern w:val="0"/>
          <w14:ligatures w14:val="none"/>
        </w:rPr>
        <w:t xml:space="preserve"> materials that invite touch, movement, and curiosity. </w:t>
      </w:r>
      <w:r w:rsidR="00406BAE" w:rsidRPr="00DC5311">
        <w:rPr>
          <w:rFonts w:ascii="Arial" w:hAnsi="Arial" w:cs="Arial"/>
          <w:color w:val="000000" w:themeColor="text1"/>
          <w:kern w:val="0"/>
          <w14:ligatures w14:val="none"/>
        </w:rPr>
        <w:t xml:space="preserve">It will be </w:t>
      </w:r>
      <w:r w:rsidRPr="00DC5311">
        <w:rPr>
          <w:rFonts w:ascii="Arial" w:hAnsi="Arial" w:cs="Arial"/>
          <w:color w:val="000000" w:themeColor="text1"/>
          <w:kern w:val="0"/>
          <w14:ligatures w14:val="none"/>
        </w:rPr>
        <w:t xml:space="preserve">guided not </w:t>
      </w:r>
      <w:r w:rsidR="00406BAE" w:rsidRPr="00DC5311">
        <w:rPr>
          <w:rFonts w:ascii="Arial" w:hAnsi="Arial" w:cs="Arial"/>
          <w:color w:val="000000" w:themeColor="text1"/>
          <w:kern w:val="0"/>
          <w14:ligatures w14:val="none"/>
        </w:rPr>
        <w:t xml:space="preserve">just by visual </w:t>
      </w:r>
      <w:r w:rsidRPr="00DC5311">
        <w:rPr>
          <w:rFonts w:ascii="Arial" w:hAnsi="Arial" w:cs="Arial"/>
          <w:color w:val="000000" w:themeColor="text1"/>
          <w:kern w:val="0"/>
          <w14:ligatures w14:val="none"/>
        </w:rPr>
        <w:t>aesthetic</w:t>
      </w:r>
      <w:r w:rsidR="00406BAE" w:rsidRPr="00DC5311">
        <w:rPr>
          <w:rFonts w:ascii="Arial" w:hAnsi="Arial" w:cs="Arial"/>
          <w:color w:val="000000" w:themeColor="text1"/>
          <w:kern w:val="0"/>
          <w14:ligatures w14:val="none"/>
        </w:rPr>
        <w:t xml:space="preserve">s, </w:t>
      </w:r>
      <w:r w:rsidRPr="00DC5311">
        <w:rPr>
          <w:rFonts w:ascii="Arial" w:hAnsi="Arial" w:cs="Arial"/>
          <w:color w:val="000000" w:themeColor="text1"/>
          <w:kern w:val="0"/>
          <w14:ligatures w14:val="none"/>
        </w:rPr>
        <w:t xml:space="preserve">but by emotional intention: how the space feels to enter, how it may </w:t>
      </w:r>
      <w:r w:rsidR="00406BAE" w:rsidRPr="00DC5311">
        <w:rPr>
          <w:rFonts w:ascii="Arial" w:hAnsi="Arial" w:cs="Arial"/>
          <w:color w:val="000000" w:themeColor="text1"/>
          <w:kern w:val="0"/>
          <w14:ligatures w14:val="none"/>
        </w:rPr>
        <w:t>calm, comfort or spark connection.</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 xml:space="preserve">This vision is </w:t>
      </w:r>
      <w:r w:rsidR="00406BAE" w:rsidRPr="00DC5311">
        <w:rPr>
          <w:rFonts w:ascii="Arial" w:hAnsi="Arial" w:cs="Arial"/>
          <w:color w:val="000000" w:themeColor="text1"/>
          <w:kern w:val="0"/>
          <w14:ligatures w14:val="none"/>
        </w:rPr>
        <w:t xml:space="preserve">rooted in my work with </w:t>
      </w:r>
      <w:r w:rsidRPr="00DC5311">
        <w:rPr>
          <w:rFonts w:ascii="Arial" w:hAnsi="Arial" w:cs="Arial"/>
          <w:color w:val="000000" w:themeColor="text1"/>
          <w:kern w:val="0"/>
          <w14:ligatures w14:val="none"/>
        </w:rPr>
        <w:t>children in specialist care settings and my growing interest in the therapeutic potential of art spaces.</w:t>
      </w:r>
    </w:p>
    <w:p w14:paraId="1DF5ACCD" w14:textId="4F6569A3" w:rsidR="001653B0" w:rsidRPr="00DC5311" w:rsidRDefault="00406BAE"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My goal is </w:t>
      </w:r>
      <w:r w:rsidR="001653B0" w:rsidRPr="00DC5311">
        <w:rPr>
          <w:rFonts w:ascii="Arial" w:hAnsi="Arial" w:cs="Arial"/>
          <w:color w:val="000000" w:themeColor="text1"/>
          <w:kern w:val="0"/>
          <w14:ligatures w14:val="none"/>
        </w:rPr>
        <w:t xml:space="preserve">to create work that </w:t>
      </w:r>
      <w:r w:rsidRPr="00DC5311">
        <w:rPr>
          <w:rFonts w:ascii="Arial" w:hAnsi="Arial" w:cs="Arial"/>
          <w:color w:val="000000" w:themeColor="text1"/>
          <w:kern w:val="0"/>
          <w14:ligatures w14:val="none"/>
        </w:rPr>
        <w:t xml:space="preserve">lives between </w:t>
      </w:r>
      <w:r w:rsidR="001653B0" w:rsidRPr="00DC5311">
        <w:rPr>
          <w:rFonts w:ascii="Arial" w:hAnsi="Arial" w:cs="Arial"/>
          <w:color w:val="000000" w:themeColor="text1"/>
          <w:kern w:val="0"/>
          <w14:ligatures w14:val="none"/>
        </w:rPr>
        <w:t>disciplines: art that embodies care, and therapeutic experiences that carry the poetics of creativity. Whether I pursue further study in fine art, play therapy, or counselling, I know that this hybrid identity</w:t>
      </w:r>
      <w:r w:rsidRPr="00DC5311">
        <w:rPr>
          <w:rFonts w:ascii="Arial" w:hAnsi="Arial" w:cs="Arial"/>
          <w:color w:val="000000" w:themeColor="text1"/>
          <w:kern w:val="0"/>
          <w14:ligatures w14:val="none"/>
        </w:rPr>
        <w:t>,</w:t>
      </w:r>
      <w:r w:rsidR="001653B0" w:rsidRPr="00DC5311">
        <w:rPr>
          <w:rFonts w:ascii="Arial" w:hAnsi="Arial" w:cs="Arial"/>
          <w:color w:val="000000" w:themeColor="text1"/>
          <w:kern w:val="0"/>
          <w14:ligatures w14:val="none"/>
        </w:rPr>
        <w:t>—artist, carer, facilitator</w:t>
      </w:r>
      <w:r w:rsidRPr="00DC5311">
        <w:rPr>
          <w:rFonts w:ascii="Arial" w:hAnsi="Arial" w:cs="Arial"/>
          <w:color w:val="000000" w:themeColor="text1"/>
          <w:kern w:val="0"/>
          <w14:ligatures w14:val="none"/>
        </w:rPr>
        <w:t xml:space="preserve">, </w:t>
      </w:r>
      <w:r w:rsidR="001653B0" w:rsidRPr="00DC5311">
        <w:rPr>
          <w:rFonts w:ascii="Arial" w:hAnsi="Arial" w:cs="Arial"/>
          <w:color w:val="000000" w:themeColor="text1"/>
          <w:kern w:val="0"/>
          <w14:ligatures w14:val="none"/>
        </w:rPr>
        <w:t xml:space="preserve">will continue to shape </w:t>
      </w:r>
      <w:r w:rsidRPr="00DC5311">
        <w:rPr>
          <w:rFonts w:ascii="Arial" w:hAnsi="Arial" w:cs="Arial"/>
          <w:color w:val="000000" w:themeColor="text1"/>
          <w:kern w:val="0"/>
          <w14:ligatures w14:val="none"/>
        </w:rPr>
        <w:t xml:space="preserve">how I </w:t>
      </w:r>
      <w:r w:rsidR="001653B0" w:rsidRPr="00DC5311">
        <w:rPr>
          <w:rFonts w:ascii="Arial" w:hAnsi="Arial" w:cs="Arial"/>
          <w:color w:val="000000" w:themeColor="text1"/>
          <w:kern w:val="0"/>
          <w14:ligatures w14:val="none"/>
        </w:rPr>
        <w:t>create, connect, and listen.</w:t>
      </w:r>
    </w:p>
    <w:p w14:paraId="74F2FD3A" w14:textId="77777777"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b/>
          <w:bCs/>
          <w:color w:val="000000" w:themeColor="text1"/>
          <w:kern w:val="0"/>
          <w14:ligatures w14:val="none"/>
        </w:rPr>
        <w:t>Final Thoughts</w:t>
      </w:r>
    </w:p>
    <w:p w14:paraId="21358A9E" w14:textId="717A793A"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Whether through a child’s drawing or an artist’s performance, art tells the </w:t>
      </w:r>
      <w:r w:rsidR="00C60007" w:rsidRPr="00DC5311">
        <w:rPr>
          <w:rFonts w:ascii="Arial" w:hAnsi="Arial" w:cs="Arial"/>
          <w:color w:val="000000" w:themeColor="text1"/>
          <w:kern w:val="0"/>
          <w14:ligatures w14:val="none"/>
        </w:rPr>
        <w:t>truth. It</w:t>
      </w:r>
      <w:r w:rsidRPr="00DC5311">
        <w:rPr>
          <w:rFonts w:ascii="Arial" w:hAnsi="Arial" w:cs="Arial"/>
          <w:color w:val="000000" w:themeColor="text1"/>
          <w:kern w:val="0"/>
          <w14:ligatures w14:val="none"/>
        </w:rPr>
        <w:t xml:space="preserve"> reflects pain, identity, joy, </w:t>
      </w:r>
      <w:r w:rsidR="00C60007" w:rsidRPr="00DC5311">
        <w:rPr>
          <w:rFonts w:ascii="Arial" w:hAnsi="Arial" w:cs="Arial"/>
          <w:color w:val="000000" w:themeColor="text1"/>
          <w:kern w:val="0"/>
          <w14:ligatures w14:val="none"/>
        </w:rPr>
        <w:t>confusion. My</w:t>
      </w:r>
      <w:r w:rsidRPr="00DC5311">
        <w:rPr>
          <w:rFonts w:ascii="Arial" w:hAnsi="Arial" w:cs="Arial"/>
          <w:color w:val="000000" w:themeColor="text1"/>
          <w:kern w:val="0"/>
          <w14:ligatures w14:val="none"/>
        </w:rPr>
        <w:t xml:space="preserve"> practice sits at the intersection of healing and expression.</w:t>
      </w:r>
      <w:r w:rsidR="00406BAE"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 xml:space="preserve">Where a drawing is both a cry and a </w:t>
      </w:r>
      <w:r w:rsidR="00C60007" w:rsidRPr="00DC5311">
        <w:rPr>
          <w:rFonts w:ascii="Arial" w:hAnsi="Arial" w:cs="Arial"/>
          <w:color w:val="000000" w:themeColor="text1"/>
          <w:kern w:val="0"/>
          <w14:ligatures w14:val="none"/>
        </w:rPr>
        <w:t>breakthrough. Where</w:t>
      </w:r>
      <w:r w:rsidRPr="00DC5311">
        <w:rPr>
          <w:rFonts w:ascii="Arial" w:hAnsi="Arial" w:cs="Arial"/>
          <w:color w:val="000000" w:themeColor="text1"/>
          <w:kern w:val="0"/>
          <w14:ligatures w14:val="none"/>
        </w:rPr>
        <w:t xml:space="preserve"> art </w:t>
      </w:r>
      <w:r w:rsidR="00406BAE" w:rsidRPr="00DC5311">
        <w:rPr>
          <w:rFonts w:ascii="Arial" w:hAnsi="Arial" w:cs="Arial"/>
          <w:color w:val="000000" w:themeColor="text1"/>
          <w:kern w:val="0"/>
          <w14:ligatures w14:val="none"/>
        </w:rPr>
        <w:t>is</w:t>
      </w:r>
      <w:r w:rsidRPr="00DC5311">
        <w:rPr>
          <w:rFonts w:ascii="Arial" w:hAnsi="Arial" w:cs="Arial"/>
          <w:color w:val="000000" w:themeColor="text1"/>
          <w:kern w:val="0"/>
          <w14:ligatures w14:val="none"/>
        </w:rPr>
        <w:t xml:space="preserve"> not just a product, but a release.</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 xml:space="preserve">A </w:t>
      </w:r>
      <w:r w:rsidR="00406BAE" w:rsidRPr="00DC5311">
        <w:rPr>
          <w:rFonts w:ascii="Arial" w:hAnsi="Arial" w:cs="Arial"/>
          <w:color w:val="000000" w:themeColor="text1"/>
          <w:kern w:val="0"/>
          <w14:ligatures w14:val="none"/>
        </w:rPr>
        <w:t>witness</w:t>
      </w:r>
      <w:r w:rsidRPr="00DC5311">
        <w:rPr>
          <w:rFonts w:ascii="Arial" w:hAnsi="Arial" w:cs="Arial"/>
          <w:color w:val="000000" w:themeColor="text1"/>
          <w:kern w:val="0"/>
          <w14:ligatures w14:val="none"/>
        </w:rPr>
        <w:t>, a</w:t>
      </w:r>
      <w:r w:rsidR="00406BAE" w:rsidRPr="00DC5311">
        <w:rPr>
          <w:rFonts w:ascii="Arial" w:hAnsi="Arial" w:cs="Arial"/>
          <w:color w:val="000000" w:themeColor="text1"/>
          <w:kern w:val="0"/>
          <w14:ligatures w14:val="none"/>
        </w:rPr>
        <w:t xml:space="preserve"> voice </w:t>
      </w:r>
      <w:r w:rsidRPr="00DC5311">
        <w:rPr>
          <w:rFonts w:ascii="Arial" w:hAnsi="Arial" w:cs="Arial"/>
          <w:color w:val="000000" w:themeColor="text1"/>
          <w:kern w:val="0"/>
          <w14:ligatures w14:val="none"/>
        </w:rPr>
        <w:t>of our inner thoughts and feelings.</w:t>
      </w:r>
    </w:p>
    <w:p w14:paraId="1E1394EF" w14:textId="01D73F8D"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Because for children, play is more than play</w:t>
      </w:r>
      <w:r w:rsidR="00406BAE"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it’s how they speak.</w:t>
      </w:r>
      <w:r w:rsidR="00406BAE"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 xml:space="preserve">And when we listen, </w:t>
      </w:r>
      <w:r w:rsidRPr="00DC5311">
        <w:rPr>
          <w:rFonts w:ascii="Arial" w:hAnsi="Arial" w:cs="Arial"/>
          <w:i/>
          <w:iCs/>
          <w:color w:val="000000" w:themeColor="text1"/>
          <w:kern w:val="0"/>
          <w14:ligatures w14:val="none"/>
        </w:rPr>
        <w:t>really</w:t>
      </w:r>
      <w:r w:rsidRPr="00DC5311">
        <w:rPr>
          <w:rFonts w:ascii="Arial" w:hAnsi="Arial" w:cs="Arial"/>
          <w:color w:val="000000" w:themeColor="text1"/>
          <w:kern w:val="0"/>
          <w14:ligatures w14:val="none"/>
        </w:rPr>
        <w:t xml:space="preserve"> listen, we</w:t>
      </w:r>
      <w:r w:rsidR="00406BAE" w:rsidRPr="00DC5311">
        <w:rPr>
          <w:rFonts w:ascii="Arial" w:hAnsi="Arial" w:cs="Arial"/>
          <w:color w:val="000000" w:themeColor="text1"/>
          <w:kern w:val="0"/>
          <w14:ligatures w14:val="none"/>
        </w:rPr>
        <w:t xml:space="preserve"> can</w:t>
      </w:r>
      <w:r w:rsidRPr="00DC5311">
        <w:rPr>
          <w:rFonts w:ascii="Arial" w:hAnsi="Arial" w:cs="Arial"/>
          <w:color w:val="000000" w:themeColor="text1"/>
          <w:kern w:val="0"/>
          <w14:ligatures w14:val="none"/>
        </w:rPr>
        <w:t xml:space="preserve"> meet them where they are.</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And that’s</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where</w:t>
      </w:r>
      <w:r w:rsidR="00C60007"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healing</w:t>
      </w:r>
      <w:r w:rsidR="00406BAE"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begin</w:t>
      </w:r>
      <w:r w:rsidR="00406BAE" w:rsidRPr="00DC5311">
        <w:rPr>
          <w:rFonts w:ascii="Arial" w:hAnsi="Arial" w:cs="Arial"/>
          <w:color w:val="000000" w:themeColor="text1"/>
          <w:kern w:val="0"/>
          <w14:ligatures w14:val="none"/>
        </w:rPr>
        <w:t>s</w:t>
      </w:r>
      <w:r w:rsidRPr="00DC5311">
        <w:rPr>
          <w:rFonts w:ascii="Arial" w:hAnsi="Arial" w:cs="Arial"/>
          <w:color w:val="000000" w:themeColor="text1"/>
          <w:kern w:val="0"/>
          <w14:ligatures w14:val="none"/>
        </w:rPr>
        <w:t>.</w:t>
      </w:r>
    </w:p>
    <w:p w14:paraId="302F5E66" w14:textId="491805CA"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I </w:t>
      </w:r>
      <w:r w:rsidR="00AF1159" w:rsidRPr="00DC5311">
        <w:rPr>
          <w:rFonts w:ascii="Arial" w:hAnsi="Arial" w:cs="Arial"/>
          <w:color w:val="000000" w:themeColor="text1"/>
          <w:kern w:val="0"/>
          <w14:ligatures w14:val="none"/>
        </w:rPr>
        <w:t>believe</w:t>
      </w:r>
      <w:r w:rsidRPr="00DC5311">
        <w:rPr>
          <w:rFonts w:ascii="Arial" w:hAnsi="Arial" w:cs="Arial"/>
          <w:color w:val="000000" w:themeColor="text1"/>
          <w:kern w:val="0"/>
          <w14:ligatures w14:val="none"/>
        </w:rPr>
        <w:t xml:space="preserve"> play is not just an activity, </w:t>
      </w:r>
      <w:r w:rsidR="00CD0FED" w:rsidRPr="00DC5311">
        <w:rPr>
          <w:rFonts w:ascii="Arial" w:hAnsi="Arial" w:cs="Arial"/>
          <w:color w:val="000000" w:themeColor="text1"/>
          <w:kern w:val="0"/>
          <w14:ligatures w14:val="none"/>
        </w:rPr>
        <w:t xml:space="preserve">it’s </w:t>
      </w:r>
      <w:r w:rsidRPr="00DC5311">
        <w:rPr>
          <w:rFonts w:ascii="Arial" w:hAnsi="Arial" w:cs="Arial"/>
          <w:color w:val="000000" w:themeColor="text1"/>
          <w:kern w:val="0"/>
          <w14:ligatures w14:val="none"/>
        </w:rPr>
        <w:t xml:space="preserve">a doorway into emotional freedom, healing, and self-expression. In both therapeutic </w:t>
      </w:r>
      <w:r w:rsidR="00CD0FED" w:rsidRPr="00DC5311">
        <w:rPr>
          <w:rFonts w:ascii="Arial" w:hAnsi="Arial" w:cs="Arial"/>
          <w:color w:val="000000" w:themeColor="text1"/>
          <w:kern w:val="0"/>
          <w14:ligatures w14:val="none"/>
        </w:rPr>
        <w:t xml:space="preserve">and creative </w:t>
      </w:r>
      <w:r w:rsidRPr="00DC5311">
        <w:rPr>
          <w:rFonts w:ascii="Arial" w:hAnsi="Arial" w:cs="Arial"/>
          <w:color w:val="000000" w:themeColor="text1"/>
          <w:kern w:val="0"/>
          <w14:ligatures w14:val="none"/>
        </w:rPr>
        <w:t>spaces</w:t>
      </w:r>
      <w:r w:rsidR="00CD0FED" w:rsidRPr="00DC5311">
        <w:rPr>
          <w:rFonts w:ascii="Arial" w:hAnsi="Arial" w:cs="Arial"/>
          <w:color w:val="000000" w:themeColor="text1"/>
          <w:kern w:val="0"/>
          <w14:ligatures w14:val="none"/>
        </w:rPr>
        <w:t xml:space="preserve">, play offers </w:t>
      </w:r>
      <w:r w:rsidRPr="00DC5311">
        <w:rPr>
          <w:rFonts w:ascii="Arial" w:hAnsi="Arial" w:cs="Arial"/>
          <w:color w:val="000000" w:themeColor="text1"/>
          <w:kern w:val="0"/>
          <w14:ligatures w14:val="none"/>
        </w:rPr>
        <w:t>children</w:t>
      </w:r>
      <w:r w:rsidR="00CD0FED"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and all of us</w:t>
      </w:r>
      <w:r w:rsidR="00CD0FED"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a way to process, to connect, and to be seen.</w:t>
      </w:r>
    </w:p>
    <w:p w14:paraId="24454AD8" w14:textId="0998E1CC" w:rsidR="001653B0" w:rsidRPr="00DC5311"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Through my work in residential care and my </w:t>
      </w:r>
      <w:r w:rsidR="00CD0FED" w:rsidRPr="00DC5311">
        <w:rPr>
          <w:rFonts w:ascii="Arial" w:hAnsi="Arial" w:cs="Arial"/>
          <w:color w:val="000000" w:themeColor="text1"/>
          <w:kern w:val="0"/>
          <w14:ligatures w14:val="none"/>
        </w:rPr>
        <w:t xml:space="preserve">evolving </w:t>
      </w:r>
      <w:r w:rsidRPr="00DC5311">
        <w:rPr>
          <w:rFonts w:ascii="Arial" w:hAnsi="Arial" w:cs="Arial"/>
          <w:color w:val="000000" w:themeColor="text1"/>
          <w:kern w:val="0"/>
          <w14:ligatures w14:val="none"/>
        </w:rPr>
        <w:t xml:space="preserve">creative </w:t>
      </w:r>
      <w:r w:rsidR="00CD0FED" w:rsidRPr="00DC5311">
        <w:rPr>
          <w:rFonts w:ascii="Arial" w:hAnsi="Arial" w:cs="Arial"/>
          <w:color w:val="000000" w:themeColor="text1"/>
          <w:kern w:val="0"/>
          <w14:ligatures w14:val="none"/>
        </w:rPr>
        <w:t xml:space="preserve">practice, </w:t>
      </w:r>
      <w:r w:rsidRPr="00DC5311">
        <w:rPr>
          <w:rFonts w:ascii="Arial" w:hAnsi="Arial" w:cs="Arial"/>
          <w:color w:val="000000" w:themeColor="text1"/>
          <w:kern w:val="0"/>
          <w14:ligatures w14:val="none"/>
        </w:rPr>
        <w:t>I’ve come to understand that freedom doesn’t always begin with words. Sometimes it begins with a toy, a drawing, a costume, or a quiet moment of imagination. These are not small things</w:t>
      </w:r>
      <w:r w:rsidR="00597312" w:rsidRPr="00DC5311">
        <w:rPr>
          <w:rFonts w:ascii="Arial" w:hAnsi="Arial" w:cs="Arial"/>
          <w:color w:val="000000" w:themeColor="text1"/>
          <w:kern w:val="0"/>
          <w14:ligatures w14:val="none"/>
        </w:rPr>
        <w:t xml:space="preserve">, </w:t>
      </w:r>
      <w:r w:rsidRPr="00DC5311">
        <w:rPr>
          <w:rFonts w:ascii="Arial" w:hAnsi="Arial" w:cs="Arial"/>
          <w:color w:val="000000" w:themeColor="text1"/>
          <w:kern w:val="0"/>
          <w14:ligatures w14:val="none"/>
        </w:rPr>
        <w:t>they are bridges to safety, joy, and identity.</w:t>
      </w:r>
    </w:p>
    <w:p w14:paraId="2F799F73" w14:textId="77777777" w:rsidR="00FA47AF" w:rsidRDefault="001653B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 xml:space="preserve">As I move forward, I carry with me the voices and gestures of the children I’ve </w:t>
      </w:r>
      <w:r w:rsidR="00597312" w:rsidRPr="00DC5311">
        <w:rPr>
          <w:rFonts w:ascii="Arial" w:hAnsi="Arial" w:cs="Arial"/>
          <w:color w:val="000000" w:themeColor="text1"/>
          <w:kern w:val="0"/>
          <w14:ligatures w14:val="none"/>
        </w:rPr>
        <w:t>supported</w:t>
      </w:r>
      <w:r w:rsidRPr="00DC5311">
        <w:rPr>
          <w:rFonts w:ascii="Arial" w:hAnsi="Arial" w:cs="Arial"/>
          <w:color w:val="000000" w:themeColor="text1"/>
          <w:kern w:val="0"/>
          <w14:ligatures w14:val="none"/>
        </w:rPr>
        <w:t xml:space="preserve">, the inspiration of artists who blend emotion and material, and my own desire to create spaces where care and creativity coexist. Whether through therapy, installation, or fashion, my goal is to keep listening, keep making, and keep honouring the quiet power of </w:t>
      </w:r>
      <w:r w:rsidR="006F77C0" w:rsidRPr="00DC5311">
        <w:rPr>
          <w:rFonts w:ascii="Arial" w:hAnsi="Arial" w:cs="Arial"/>
          <w:color w:val="000000" w:themeColor="text1"/>
          <w:kern w:val="0"/>
          <w14:ligatures w14:val="none"/>
        </w:rPr>
        <w:t xml:space="preserve">play. </w:t>
      </w:r>
    </w:p>
    <w:p w14:paraId="11550781" w14:textId="676BD93B" w:rsidR="001653B0" w:rsidRDefault="006F77C0" w:rsidP="001653B0">
      <w:pPr>
        <w:spacing w:before="180" w:after="180" w:line="240" w:lineRule="auto"/>
        <w:rPr>
          <w:rFonts w:ascii="Arial" w:hAnsi="Arial" w:cs="Arial"/>
          <w:color w:val="000000" w:themeColor="text1"/>
          <w:kern w:val="0"/>
          <w14:ligatures w14:val="none"/>
        </w:rPr>
      </w:pPr>
      <w:r w:rsidRPr="00DC5311">
        <w:rPr>
          <w:rFonts w:ascii="Arial" w:hAnsi="Arial" w:cs="Arial"/>
          <w:color w:val="000000" w:themeColor="text1"/>
          <w:kern w:val="0"/>
          <w14:ligatures w14:val="none"/>
        </w:rPr>
        <w:t>Because</w:t>
      </w:r>
      <w:r w:rsidR="001653B0" w:rsidRPr="00DC5311">
        <w:rPr>
          <w:rFonts w:ascii="Arial" w:hAnsi="Arial" w:cs="Arial"/>
          <w:color w:val="000000" w:themeColor="text1"/>
          <w:kern w:val="0"/>
          <w14:ligatures w14:val="none"/>
        </w:rPr>
        <w:t xml:space="preserve"> to play is to hope. And in that freedom, transformation</w:t>
      </w:r>
      <w:r w:rsidR="00C60007" w:rsidRPr="00DC5311">
        <w:rPr>
          <w:rFonts w:ascii="Arial" w:hAnsi="Arial" w:cs="Arial"/>
          <w:color w:val="000000" w:themeColor="text1"/>
          <w:kern w:val="0"/>
          <w14:ligatures w14:val="none"/>
        </w:rPr>
        <w:t xml:space="preserve"> </w:t>
      </w:r>
      <w:r w:rsidR="001653B0" w:rsidRPr="00DC5311">
        <w:rPr>
          <w:rFonts w:ascii="Arial" w:hAnsi="Arial" w:cs="Arial"/>
          <w:color w:val="000000" w:themeColor="text1"/>
          <w:kern w:val="0"/>
          <w14:ligatures w14:val="none"/>
        </w:rPr>
        <w:t>can</w:t>
      </w:r>
      <w:r w:rsidR="00C60007" w:rsidRPr="00DC5311">
        <w:rPr>
          <w:rFonts w:ascii="Arial" w:hAnsi="Arial" w:cs="Arial"/>
          <w:color w:val="000000" w:themeColor="text1"/>
          <w:kern w:val="0"/>
          <w14:ligatures w14:val="none"/>
        </w:rPr>
        <w:t xml:space="preserve"> </w:t>
      </w:r>
      <w:r w:rsidR="001653B0" w:rsidRPr="00DC5311">
        <w:rPr>
          <w:rFonts w:ascii="Arial" w:hAnsi="Arial" w:cs="Arial"/>
          <w:color w:val="000000" w:themeColor="text1"/>
          <w:kern w:val="0"/>
          <w14:ligatures w14:val="none"/>
        </w:rPr>
        <w:t>begin.</w:t>
      </w:r>
    </w:p>
    <w:p w14:paraId="072628E7" w14:textId="77777777" w:rsidR="00805EA3" w:rsidRDefault="00805EA3" w:rsidP="001653B0">
      <w:pPr>
        <w:spacing w:before="180" w:after="180" w:line="240" w:lineRule="auto"/>
        <w:rPr>
          <w:rFonts w:ascii="Arial" w:hAnsi="Arial" w:cs="Arial"/>
          <w:color w:val="000000" w:themeColor="text1"/>
          <w:kern w:val="0"/>
          <w14:ligatures w14:val="none"/>
        </w:rPr>
      </w:pPr>
    </w:p>
    <w:p w14:paraId="79059D2E" w14:textId="77777777" w:rsidR="00FA47AF" w:rsidRPr="00DC5311" w:rsidRDefault="00FA47AF" w:rsidP="001653B0">
      <w:pPr>
        <w:spacing w:before="180" w:after="180" w:line="240" w:lineRule="auto"/>
        <w:rPr>
          <w:rFonts w:ascii="Arial" w:hAnsi="Arial" w:cs="Arial"/>
          <w:color w:val="000000" w:themeColor="text1"/>
          <w:kern w:val="0"/>
          <w14:ligatures w14:val="none"/>
        </w:rPr>
      </w:pPr>
    </w:p>
    <w:p w14:paraId="3434F355" w14:textId="667B26AD" w:rsidR="00DE35F2" w:rsidRPr="00716826" w:rsidRDefault="00DE35F2" w:rsidP="005E732A">
      <w:pPr>
        <w:pStyle w:val="p1"/>
        <w:spacing w:before="240" w:beforeAutospacing="0" w:after="240" w:afterAutospacing="0"/>
        <w:rPr>
          <w:rFonts w:ascii="Arial" w:hAnsi="Arial" w:cs="Arial"/>
          <w:b/>
          <w:bCs/>
        </w:rPr>
      </w:pPr>
      <w:r w:rsidRPr="00716826">
        <w:rPr>
          <w:rStyle w:val="s1"/>
          <w:rFonts w:ascii="Arial" w:hAnsi="Arial" w:cs="Arial"/>
          <w:b/>
          <w:bCs/>
        </w:rPr>
        <w:t xml:space="preserve">References </w:t>
      </w:r>
    </w:p>
    <w:p w14:paraId="3450AE1F" w14:textId="40077AF7" w:rsidR="00716826" w:rsidRPr="00716826" w:rsidRDefault="00716826" w:rsidP="00716826">
      <w:pPr>
        <w:tabs>
          <w:tab w:val="left" w:pos="284"/>
        </w:tabs>
        <w:spacing w:after="120" w:line="240" w:lineRule="auto"/>
        <w:rPr>
          <w:rFonts w:ascii="Arial" w:hAnsi="Arial" w:cs="Arial"/>
        </w:rPr>
      </w:pPr>
      <w:r w:rsidRPr="00716826">
        <w:rPr>
          <w:rFonts w:ascii="Arial" w:hAnsi="Arial" w:cs="Arial"/>
          <w:color w:val="000000"/>
          <w:kern w:val="0"/>
          <w14:ligatures w14:val="none"/>
        </w:rPr>
        <w:t xml:space="preserve">Bradley, S. (n.d.) quoted in British Association for Counselling and Psychotherapy (2023). </w:t>
      </w:r>
      <w:r w:rsidRPr="00716826">
        <w:rPr>
          <w:rFonts w:ascii="Arial" w:hAnsi="Arial" w:cs="Arial"/>
          <w:i/>
          <w:iCs/>
          <w:color w:val="000000"/>
          <w:kern w:val="0"/>
          <w14:ligatures w14:val="none"/>
        </w:rPr>
        <w:t>What is Play Therapy?</w:t>
      </w:r>
      <w:r w:rsidRPr="00716826">
        <w:rPr>
          <w:rFonts w:ascii="Arial" w:hAnsi="Arial" w:cs="Arial"/>
          <w:color w:val="000000"/>
          <w:kern w:val="0"/>
          <w14:ligatures w14:val="none"/>
        </w:rPr>
        <w:t xml:space="preserve"> [online]. </w:t>
      </w:r>
      <w:hyperlink r:id="rId7" w:history="1">
        <w:r w:rsidRPr="00716826">
          <w:rPr>
            <w:rStyle w:val="Hyperlink"/>
            <w:rFonts w:ascii="Arial" w:hAnsi="Arial" w:cs="Arial"/>
            <w:kern w:val="0"/>
            <w14:ligatures w14:val="none"/>
          </w:rPr>
          <w:t>www.bacp.co.uk</w:t>
        </w:r>
      </w:hyperlink>
      <w:r w:rsidRPr="00716826">
        <w:rPr>
          <w:rFonts w:ascii="Arial" w:hAnsi="Arial" w:cs="Arial"/>
          <w:color w:val="000000"/>
          <w:kern w:val="0"/>
          <w14:ligatures w14:val="none"/>
        </w:rPr>
        <w:t xml:space="preserve">. </w:t>
      </w:r>
      <w:r w:rsidRPr="00716826">
        <w:rPr>
          <w:rFonts w:ascii="Arial" w:hAnsi="Arial" w:cs="Arial"/>
        </w:rPr>
        <w:t xml:space="preserve">Available at: </w:t>
      </w:r>
      <w:hyperlink r:id="rId8" w:tgtFrame="_new" w:history="1">
        <w:r w:rsidRPr="00716826">
          <w:rPr>
            <w:rFonts w:ascii="Arial" w:hAnsi="Arial" w:cs="Arial"/>
            <w:color w:val="0000FF"/>
            <w:u w:val="single"/>
          </w:rPr>
          <w:t>https://www.bacp.co.uk/about-therapy/types-of-therapy/play-therapy/</w:t>
        </w:r>
      </w:hyperlink>
      <w:r w:rsidRPr="00716826">
        <w:rPr>
          <w:rFonts w:ascii="Arial" w:hAnsi="Arial" w:cs="Arial"/>
        </w:rPr>
        <w:t xml:space="preserve"> [Accessed 17 Jun. 2025].</w:t>
      </w:r>
    </w:p>
    <w:p w14:paraId="3471C08A" w14:textId="558CD914" w:rsidR="00716826" w:rsidRPr="00716826" w:rsidRDefault="00716826" w:rsidP="00716826">
      <w:pPr>
        <w:tabs>
          <w:tab w:val="left" w:pos="284"/>
        </w:tabs>
        <w:spacing w:after="120" w:line="240" w:lineRule="auto"/>
        <w:rPr>
          <w:rFonts w:ascii="Arial" w:hAnsi="Arial" w:cs="Arial"/>
        </w:rPr>
      </w:pPr>
      <w:r w:rsidRPr="00716826">
        <w:rPr>
          <w:rFonts w:ascii="Arial" w:hAnsi="Arial" w:cs="Arial"/>
        </w:rPr>
        <w:t xml:space="preserve">Kadison, H. (n.d.) quoted in Core Wellness (2008). </w:t>
      </w:r>
      <w:r w:rsidRPr="00716826">
        <w:rPr>
          <w:rFonts w:ascii="Arial" w:hAnsi="Arial" w:cs="Arial"/>
          <w:i/>
          <w:iCs/>
        </w:rPr>
        <w:t>10 Family Therapy Activities.</w:t>
      </w:r>
      <w:r w:rsidRPr="00716826">
        <w:rPr>
          <w:rFonts w:ascii="Arial" w:hAnsi="Arial" w:cs="Arial"/>
        </w:rPr>
        <w:t xml:space="preserve"> [online] Core Wellness. Available at: </w:t>
      </w:r>
      <w:hyperlink r:id="rId9" w:tgtFrame="_new" w:history="1">
        <w:r w:rsidRPr="00716826">
          <w:rPr>
            <w:rFonts w:ascii="Arial" w:hAnsi="Arial" w:cs="Arial"/>
            <w:color w:val="0000FF"/>
            <w:u w:val="single"/>
          </w:rPr>
          <w:t>https://corewellceu.com/blog/play-therapy-quotes/</w:t>
        </w:r>
      </w:hyperlink>
      <w:r w:rsidRPr="00716826">
        <w:rPr>
          <w:rFonts w:ascii="Arial" w:hAnsi="Arial" w:cs="Arial"/>
        </w:rPr>
        <w:t xml:space="preserve"> [Accessed 17 Jun. 2025].</w:t>
      </w:r>
    </w:p>
    <w:p w14:paraId="07E04778" w14:textId="77777777" w:rsidR="00716826" w:rsidRDefault="00716826" w:rsidP="00716826">
      <w:pPr>
        <w:tabs>
          <w:tab w:val="left" w:pos="284"/>
        </w:tabs>
        <w:spacing w:after="120" w:line="240" w:lineRule="auto"/>
        <w:rPr>
          <w:rFonts w:ascii="Arial" w:hAnsi="Arial" w:cs="Arial"/>
          <w:color w:val="000000"/>
          <w:kern w:val="0"/>
          <w14:ligatures w14:val="none"/>
        </w:rPr>
      </w:pPr>
      <w:r w:rsidRPr="00716826">
        <w:rPr>
          <w:rFonts w:ascii="Arial" w:hAnsi="Arial" w:cs="Arial"/>
          <w:color w:val="000000"/>
          <w:kern w:val="0"/>
          <w14:ligatures w14:val="none"/>
        </w:rPr>
        <w:t xml:space="preserve">Kelley, M. (1993) </w:t>
      </w:r>
      <w:r w:rsidRPr="00CD32A1">
        <w:rPr>
          <w:rFonts w:ascii="Arial" w:hAnsi="Arial" w:cs="Arial"/>
          <w:i/>
          <w:iCs/>
          <w:color w:val="000000"/>
          <w:kern w:val="0"/>
          <w14:ligatures w14:val="none"/>
        </w:rPr>
        <w:t>Educational Complex</w:t>
      </w:r>
      <w:r w:rsidRPr="00716826">
        <w:rPr>
          <w:rFonts w:ascii="Arial" w:hAnsi="Arial" w:cs="Arial"/>
          <w:color w:val="000000"/>
          <w:kern w:val="0"/>
          <w14:ligatures w14:val="none"/>
        </w:rPr>
        <w:t>. [Art installation].</w:t>
      </w:r>
    </w:p>
    <w:p w14:paraId="134C0252" w14:textId="22692C91" w:rsidR="00716826" w:rsidRPr="00CD32A1" w:rsidRDefault="00CD32A1" w:rsidP="00716826">
      <w:pPr>
        <w:tabs>
          <w:tab w:val="left" w:pos="284"/>
        </w:tabs>
        <w:spacing w:after="120" w:line="240" w:lineRule="auto"/>
        <w:rPr>
          <w:rFonts w:ascii="Arial" w:hAnsi="Arial" w:cs="Arial"/>
        </w:rPr>
      </w:pPr>
      <w:r w:rsidRPr="00CD32A1">
        <w:rPr>
          <w:rFonts w:ascii="Arial" w:hAnsi="Arial" w:cs="Arial"/>
        </w:rPr>
        <w:t xml:space="preserve">Landreth, G.L. (2002) </w:t>
      </w:r>
      <w:r w:rsidRPr="00CD32A1">
        <w:rPr>
          <w:rStyle w:val="Emphasis"/>
          <w:rFonts w:ascii="Arial" w:hAnsi="Arial" w:cs="Arial"/>
        </w:rPr>
        <w:t>Play Therapy: The Art of the Relationship</w:t>
      </w:r>
      <w:r w:rsidRPr="00CD32A1">
        <w:rPr>
          <w:rFonts w:ascii="Arial" w:hAnsi="Arial" w:cs="Arial"/>
        </w:rPr>
        <w:t>. 2nd ed. London: Routledge</w:t>
      </w:r>
      <w:r>
        <w:rPr>
          <w:rFonts w:ascii="Arial" w:hAnsi="Arial" w:cs="Arial"/>
        </w:rPr>
        <w:t>.</w:t>
      </w:r>
    </w:p>
    <w:p w14:paraId="3F07D67A" w14:textId="77777777" w:rsidR="00CD32A1" w:rsidRPr="00CD32A1" w:rsidRDefault="00CD32A1" w:rsidP="00CD32A1">
      <w:pPr>
        <w:pStyle w:val="NormalWeb"/>
        <w:rPr>
          <w:rFonts w:ascii="Arial" w:hAnsi="Arial" w:cs="Arial"/>
        </w:rPr>
      </w:pPr>
      <w:r w:rsidRPr="00CD32A1">
        <w:rPr>
          <w:rFonts w:ascii="Arial" w:hAnsi="Arial" w:cs="Arial"/>
        </w:rPr>
        <w:t xml:space="preserve">Messager, A. (n.d.) </w:t>
      </w:r>
      <w:r w:rsidRPr="00CD32A1">
        <w:rPr>
          <w:rStyle w:val="Emphasis"/>
          <w:rFonts w:ascii="Arial" w:eastAsiaTheme="majorEastAsia" w:hAnsi="Arial" w:cs="Arial"/>
        </w:rPr>
        <w:t>[Installations exploring identity, memory, and the body]</w:t>
      </w:r>
      <w:r w:rsidRPr="00CD32A1">
        <w:rPr>
          <w:rFonts w:ascii="Arial" w:hAnsi="Arial" w:cs="Arial"/>
        </w:rPr>
        <w:t>.</w:t>
      </w:r>
    </w:p>
    <w:p w14:paraId="2ABBCC28" w14:textId="77777777" w:rsidR="00CD32A1" w:rsidRPr="00CD32A1" w:rsidRDefault="00CD32A1" w:rsidP="00CD32A1">
      <w:pPr>
        <w:pStyle w:val="NormalWeb"/>
        <w:rPr>
          <w:rFonts w:ascii="Arial" w:hAnsi="Arial" w:cs="Arial"/>
        </w:rPr>
      </w:pPr>
      <w:r w:rsidRPr="00CD32A1">
        <w:rPr>
          <w:rFonts w:ascii="Arial" w:hAnsi="Arial" w:cs="Arial"/>
        </w:rPr>
        <w:t xml:space="preserve">Osipova, P. (n.d.) </w:t>
      </w:r>
      <w:r w:rsidRPr="00CD32A1">
        <w:rPr>
          <w:rStyle w:val="Emphasis"/>
          <w:rFonts w:ascii="Arial" w:eastAsiaTheme="majorEastAsia" w:hAnsi="Arial" w:cs="Arial"/>
        </w:rPr>
        <w:t>[Performance works with folkloric and ritual themes]</w:t>
      </w:r>
      <w:r w:rsidRPr="00CD32A1">
        <w:rPr>
          <w:rFonts w:ascii="Arial" w:hAnsi="Arial" w:cs="Arial"/>
        </w:rPr>
        <w:t>.</w:t>
      </w:r>
    </w:p>
    <w:p w14:paraId="0193D91A" w14:textId="77777777" w:rsidR="00CD32A1" w:rsidRPr="00CD32A1" w:rsidRDefault="00CD32A1" w:rsidP="00CD32A1">
      <w:pPr>
        <w:pStyle w:val="NormalWeb"/>
        <w:rPr>
          <w:rFonts w:ascii="Arial" w:hAnsi="Arial" w:cs="Arial"/>
        </w:rPr>
      </w:pPr>
      <w:r w:rsidRPr="00CD32A1">
        <w:rPr>
          <w:rFonts w:ascii="Arial" w:hAnsi="Arial" w:cs="Arial"/>
        </w:rPr>
        <w:t xml:space="preserve">Plato (c. 380 BCE) </w:t>
      </w:r>
      <w:r w:rsidRPr="00CD32A1">
        <w:rPr>
          <w:rStyle w:val="Emphasis"/>
          <w:rFonts w:ascii="Arial" w:eastAsiaTheme="majorEastAsia" w:hAnsi="Arial" w:cs="Arial"/>
        </w:rPr>
        <w:t>The Republic</w:t>
      </w:r>
      <w:r w:rsidRPr="00CD32A1">
        <w:rPr>
          <w:rFonts w:ascii="Arial" w:hAnsi="Arial" w:cs="Arial"/>
        </w:rPr>
        <w:t>. Translated by D. Lee. London: Penguin Classics, 2003.</w:t>
      </w:r>
    </w:p>
    <w:p w14:paraId="1FFC6143" w14:textId="77777777" w:rsidR="00CD32A1" w:rsidRPr="00CD32A1" w:rsidRDefault="00CD32A1" w:rsidP="00CD32A1">
      <w:pPr>
        <w:pStyle w:val="NormalWeb"/>
        <w:rPr>
          <w:rFonts w:ascii="Arial" w:hAnsi="Arial" w:cs="Arial"/>
        </w:rPr>
      </w:pPr>
      <w:r w:rsidRPr="00CD32A1">
        <w:rPr>
          <w:rFonts w:ascii="Arial" w:hAnsi="Arial" w:cs="Arial"/>
        </w:rPr>
        <w:t xml:space="preserve">Vygotsky, L.S. (1978) </w:t>
      </w:r>
      <w:r w:rsidRPr="00CD32A1">
        <w:rPr>
          <w:rStyle w:val="Emphasis"/>
          <w:rFonts w:ascii="Arial" w:eastAsiaTheme="majorEastAsia" w:hAnsi="Arial" w:cs="Arial"/>
        </w:rPr>
        <w:t>Mind in Society: The Development of Higher Psychological Processes</w:t>
      </w:r>
      <w:r w:rsidRPr="00CD32A1">
        <w:rPr>
          <w:rFonts w:ascii="Arial" w:hAnsi="Arial" w:cs="Arial"/>
        </w:rPr>
        <w:t>. Cambridge, MA: Harvard University Press.</w:t>
      </w:r>
    </w:p>
    <w:p w14:paraId="58D4344F" w14:textId="77777777" w:rsidR="00442482" w:rsidRPr="00CD32A1" w:rsidRDefault="00442482">
      <w:pPr>
        <w:pStyle w:val="NormalWeb"/>
        <w:rPr>
          <w:rFonts w:ascii="Arial" w:hAnsi="Arial" w:cs="Arial"/>
        </w:rPr>
      </w:pPr>
    </w:p>
    <w:sectPr w:rsidR="00442482" w:rsidRPr="00CD32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5F2"/>
    <w:rsid w:val="000703AD"/>
    <w:rsid w:val="00071435"/>
    <w:rsid w:val="00072C7D"/>
    <w:rsid w:val="00106B6F"/>
    <w:rsid w:val="001653B0"/>
    <w:rsid w:val="001A17BE"/>
    <w:rsid w:val="001A6FBB"/>
    <w:rsid w:val="001E672B"/>
    <w:rsid w:val="001F0271"/>
    <w:rsid w:val="0022773C"/>
    <w:rsid w:val="00290273"/>
    <w:rsid w:val="002D4F81"/>
    <w:rsid w:val="00321FA1"/>
    <w:rsid w:val="00325F13"/>
    <w:rsid w:val="00334F91"/>
    <w:rsid w:val="00343F2A"/>
    <w:rsid w:val="00360D60"/>
    <w:rsid w:val="003C6263"/>
    <w:rsid w:val="003E0C6B"/>
    <w:rsid w:val="003F26E3"/>
    <w:rsid w:val="00406BAE"/>
    <w:rsid w:val="004263DA"/>
    <w:rsid w:val="00442166"/>
    <w:rsid w:val="00442482"/>
    <w:rsid w:val="004D70F5"/>
    <w:rsid w:val="004E1487"/>
    <w:rsid w:val="00597312"/>
    <w:rsid w:val="00636155"/>
    <w:rsid w:val="006614BC"/>
    <w:rsid w:val="006F77C0"/>
    <w:rsid w:val="00716826"/>
    <w:rsid w:val="0074741C"/>
    <w:rsid w:val="00754FD5"/>
    <w:rsid w:val="00805EA3"/>
    <w:rsid w:val="00846481"/>
    <w:rsid w:val="00876706"/>
    <w:rsid w:val="008A5511"/>
    <w:rsid w:val="008D0C78"/>
    <w:rsid w:val="00907B31"/>
    <w:rsid w:val="00941FAC"/>
    <w:rsid w:val="009C3A39"/>
    <w:rsid w:val="009F3323"/>
    <w:rsid w:val="00A009DF"/>
    <w:rsid w:val="00A17DF3"/>
    <w:rsid w:val="00AA39FA"/>
    <w:rsid w:val="00AA7D29"/>
    <w:rsid w:val="00AC5874"/>
    <w:rsid w:val="00AE553D"/>
    <w:rsid w:val="00AF1159"/>
    <w:rsid w:val="00B263F6"/>
    <w:rsid w:val="00B6389D"/>
    <w:rsid w:val="00B7578F"/>
    <w:rsid w:val="00C574DA"/>
    <w:rsid w:val="00C60007"/>
    <w:rsid w:val="00CD0FED"/>
    <w:rsid w:val="00CD32A1"/>
    <w:rsid w:val="00D163D2"/>
    <w:rsid w:val="00D5203E"/>
    <w:rsid w:val="00D844B0"/>
    <w:rsid w:val="00DC5311"/>
    <w:rsid w:val="00DE35F2"/>
    <w:rsid w:val="00E0524E"/>
    <w:rsid w:val="00E25167"/>
    <w:rsid w:val="00F07B4A"/>
    <w:rsid w:val="00FA47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ED649"/>
  <w15:chartTrackingRefBased/>
  <w15:docId w15:val="{0FA8C533-2C19-8F4C-9C7A-9EA83C6FC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35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35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35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35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35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35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35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35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35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5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35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35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35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35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35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35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35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35F2"/>
    <w:rPr>
      <w:rFonts w:eastAsiaTheme="majorEastAsia" w:cstheme="majorBidi"/>
      <w:color w:val="272727" w:themeColor="text1" w:themeTint="D8"/>
    </w:rPr>
  </w:style>
  <w:style w:type="paragraph" w:styleId="Title">
    <w:name w:val="Title"/>
    <w:basedOn w:val="Normal"/>
    <w:next w:val="Normal"/>
    <w:link w:val="TitleChar"/>
    <w:uiPriority w:val="10"/>
    <w:qFormat/>
    <w:rsid w:val="00DE35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3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35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35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35F2"/>
    <w:pPr>
      <w:spacing w:before="160"/>
      <w:jc w:val="center"/>
    </w:pPr>
    <w:rPr>
      <w:i/>
      <w:iCs/>
      <w:color w:val="404040" w:themeColor="text1" w:themeTint="BF"/>
    </w:rPr>
  </w:style>
  <w:style w:type="character" w:customStyle="1" w:styleId="QuoteChar">
    <w:name w:val="Quote Char"/>
    <w:basedOn w:val="DefaultParagraphFont"/>
    <w:link w:val="Quote"/>
    <w:uiPriority w:val="29"/>
    <w:rsid w:val="00DE35F2"/>
    <w:rPr>
      <w:i/>
      <w:iCs/>
      <w:color w:val="404040" w:themeColor="text1" w:themeTint="BF"/>
    </w:rPr>
  </w:style>
  <w:style w:type="paragraph" w:styleId="ListParagraph">
    <w:name w:val="List Paragraph"/>
    <w:basedOn w:val="Normal"/>
    <w:uiPriority w:val="34"/>
    <w:qFormat/>
    <w:rsid w:val="00DE35F2"/>
    <w:pPr>
      <w:ind w:left="720"/>
      <w:contextualSpacing/>
    </w:pPr>
  </w:style>
  <w:style w:type="character" w:styleId="IntenseEmphasis">
    <w:name w:val="Intense Emphasis"/>
    <w:basedOn w:val="DefaultParagraphFont"/>
    <w:uiPriority w:val="21"/>
    <w:qFormat/>
    <w:rsid w:val="00DE35F2"/>
    <w:rPr>
      <w:i/>
      <w:iCs/>
      <w:color w:val="0F4761" w:themeColor="accent1" w:themeShade="BF"/>
    </w:rPr>
  </w:style>
  <w:style w:type="paragraph" w:styleId="IntenseQuote">
    <w:name w:val="Intense Quote"/>
    <w:basedOn w:val="Normal"/>
    <w:next w:val="Normal"/>
    <w:link w:val="IntenseQuoteChar"/>
    <w:uiPriority w:val="30"/>
    <w:qFormat/>
    <w:rsid w:val="00DE35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35F2"/>
    <w:rPr>
      <w:i/>
      <w:iCs/>
      <w:color w:val="0F4761" w:themeColor="accent1" w:themeShade="BF"/>
    </w:rPr>
  </w:style>
  <w:style w:type="character" w:styleId="IntenseReference">
    <w:name w:val="Intense Reference"/>
    <w:basedOn w:val="DefaultParagraphFont"/>
    <w:uiPriority w:val="32"/>
    <w:qFormat/>
    <w:rsid w:val="00DE35F2"/>
    <w:rPr>
      <w:b/>
      <w:bCs/>
      <w:smallCaps/>
      <w:color w:val="0F4761" w:themeColor="accent1" w:themeShade="BF"/>
      <w:spacing w:val="5"/>
    </w:rPr>
  </w:style>
  <w:style w:type="paragraph" w:customStyle="1" w:styleId="p1">
    <w:name w:val="p1"/>
    <w:basedOn w:val="Normal"/>
    <w:rsid w:val="00DE35F2"/>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DE35F2"/>
  </w:style>
  <w:style w:type="paragraph" w:customStyle="1" w:styleId="s3">
    <w:name w:val="s3"/>
    <w:basedOn w:val="Normal"/>
    <w:rsid w:val="001653B0"/>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1653B0"/>
  </w:style>
  <w:style w:type="paragraph" w:customStyle="1" w:styleId="s5">
    <w:name w:val="s5"/>
    <w:basedOn w:val="Normal"/>
    <w:rsid w:val="001653B0"/>
    <w:pPr>
      <w:spacing w:before="100" w:beforeAutospacing="1" w:after="100" w:afterAutospacing="1" w:line="240" w:lineRule="auto"/>
    </w:pPr>
    <w:rPr>
      <w:rFonts w:ascii="Times New Roman" w:hAnsi="Times New Roman" w:cs="Times New Roman"/>
      <w:kern w:val="0"/>
      <w14:ligatures w14:val="none"/>
    </w:rPr>
  </w:style>
  <w:style w:type="character" w:customStyle="1" w:styleId="s4">
    <w:name w:val="s4"/>
    <w:basedOn w:val="DefaultParagraphFont"/>
    <w:rsid w:val="001653B0"/>
  </w:style>
  <w:style w:type="character" w:customStyle="1" w:styleId="apple-converted-space">
    <w:name w:val="apple-converted-space"/>
    <w:basedOn w:val="DefaultParagraphFont"/>
    <w:rsid w:val="001653B0"/>
  </w:style>
  <w:style w:type="paragraph" w:customStyle="1" w:styleId="s6">
    <w:name w:val="s6"/>
    <w:basedOn w:val="Normal"/>
    <w:rsid w:val="001653B0"/>
    <w:pPr>
      <w:spacing w:before="100" w:beforeAutospacing="1" w:after="100" w:afterAutospacing="1" w:line="240" w:lineRule="auto"/>
    </w:pPr>
    <w:rPr>
      <w:rFonts w:ascii="Times New Roman" w:hAnsi="Times New Roman" w:cs="Times New Roman"/>
      <w:kern w:val="0"/>
      <w14:ligatures w14:val="none"/>
    </w:rPr>
  </w:style>
  <w:style w:type="paragraph" w:customStyle="1" w:styleId="s7">
    <w:name w:val="s7"/>
    <w:basedOn w:val="Normal"/>
    <w:rsid w:val="001653B0"/>
    <w:pPr>
      <w:spacing w:before="100" w:beforeAutospacing="1" w:after="100" w:afterAutospacing="1" w:line="240" w:lineRule="auto"/>
    </w:pPr>
    <w:rPr>
      <w:rFonts w:ascii="Times New Roman" w:hAnsi="Times New Roman" w:cs="Times New Roman"/>
      <w:kern w:val="0"/>
      <w14:ligatures w14:val="none"/>
    </w:rPr>
  </w:style>
  <w:style w:type="paragraph" w:customStyle="1" w:styleId="s8">
    <w:name w:val="s8"/>
    <w:basedOn w:val="Normal"/>
    <w:rsid w:val="001653B0"/>
    <w:pPr>
      <w:spacing w:before="100" w:beforeAutospacing="1" w:after="100" w:afterAutospacing="1" w:line="240" w:lineRule="auto"/>
    </w:pPr>
    <w:rPr>
      <w:rFonts w:ascii="Times New Roman" w:hAnsi="Times New Roman" w:cs="Times New Roman"/>
      <w:kern w:val="0"/>
      <w14:ligatures w14:val="none"/>
    </w:rPr>
  </w:style>
  <w:style w:type="character" w:customStyle="1" w:styleId="s9">
    <w:name w:val="s9"/>
    <w:basedOn w:val="DefaultParagraphFont"/>
    <w:rsid w:val="001653B0"/>
  </w:style>
  <w:style w:type="paragraph" w:customStyle="1" w:styleId="s11">
    <w:name w:val="s11"/>
    <w:basedOn w:val="Normal"/>
    <w:rsid w:val="001653B0"/>
    <w:pPr>
      <w:spacing w:before="100" w:beforeAutospacing="1" w:after="100" w:afterAutospacing="1" w:line="240" w:lineRule="auto"/>
    </w:pPr>
    <w:rPr>
      <w:rFonts w:ascii="Times New Roman" w:hAnsi="Times New Roman" w:cs="Times New Roman"/>
      <w:kern w:val="0"/>
      <w14:ligatures w14:val="none"/>
    </w:rPr>
  </w:style>
  <w:style w:type="character" w:customStyle="1" w:styleId="s10">
    <w:name w:val="s10"/>
    <w:basedOn w:val="DefaultParagraphFont"/>
    <w:rsid w:val="001653B0"/>
  </w:style>
  <w:style w:type="paragraph" w:styleId="Revision">
    <w:name w:val="Revision"/>
    <w:hidden/>
    <w:uiPriority w:val="99"/>
    <w:semiHidden/>
    <w:rsid w:val="002D4F81"/>
    <w:pPr>
      <w:spacing w:after="0" w:line="240" w:lineRule="auto"/>
    </w:pPr>
  </w:style>
  <w:style w:type="character" w:styleId="Hyperlink">
    <w:name w:val="Hyperlink"/>
    <w:basedOn w:val="DefaultParagraphFont"/>
    <w:uiPriority w:val="99"/>
    <w:unhideWhenUsed/>
    <w:rsid w:val="00716826"/>
    <w:rPr>
      <w:color w:val="467886" w:themeColor="hyperlink"/>
      <w:u w:val="single"/>
    </w:rPr>
  </w:style>
  <w:style w:type="character" w:styleId="UnresolvedMention">
    <w:name w:val="Unresolved Mention"/>
    <w:basedOn w:val="DefaultParagraphFont"/>
    <w:uiPriority w:val="99"/>
    <w:semiHidden/>
    <w:unhideWhenUsed/>
    <w:rsid w:val="00716826"/>
    <w:rPr>
      <w:color w:val="605E5C"/>
      <w:shd w:val="clear" w:color="auto" w:fill="E1DFDD"/>
    </w:rPr>
  </w:style>
  <w:style w:type="character" w:styleId="Emphasis">
    <w:name w:val="Emphasis"/>
    <w:basedOn w:val="DefaultParagraphFont"/>
    <w:uiPriority w:val="20"/>
    <w:qFormat/>
    <w:rsid w:val="00716826"/>
    <w:rPr>
      <w:i/>
      <w:iCs/>
    </w:rPr>
  </w:style>
  <w:style w:type="paragraph" w:styleId="NormalWeb">
    <w:name w:val="Normal (Web)"/>
    <w:basedOn w:val="Normal"/>
    <w:uiPriority w:val="99"/>
    <w:semiHidden/>
    <w:unhideWhenUsed/>
    <w:rsid w:val="00CD32A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021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cp.co.uk/about-therapy/types-of-therapy/play-therapy/" TargetMode="External"/><Relationship Id="rId3" Type="http://schemas.openxmlformats.org/officeDocument/2006/relationships/webSettings" Target="webSettings.xml"/><Relationship Id="rId7" Type="http://schemas.openxmlformats.org/officeDocument/2006/relationships/hyperlink" Target="http://www.bacp.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corewellceu.com/blog/play-therapy-quo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2535</Words>
  <Characters>14454</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 thorne</dc:creator>
  <cp:keywords/>
  <dc:description/>
  <cp:lastModifiedBy>rona thorne</cp:lastModifiedBy>
  <cp:revision>2</cp:revision>
  <dcterms:created xsi:type="dcterms:W3CDTF">2025-07-12T14:25:00Z</dcterms:created>
  <dcterms:modified xsi:type="dcterms:W3CDTF">2025-07-12T14:25:00Z</dcterms:modified>
</cp:coreProperties>
</file>